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C24" w:rsidRPr="000A68BD" w:rsidRDefault="00446977" w:rsidP="00446977">
      <w:pPr>
        <w:spacing w:before="100" w:after="100"/>
        <w:jc w:val="center"/>
        <w:rPr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>ИОТ №48</w:t>
      </w:r>
    </w:p>
    <w:p w:rsidR="000C2C24" w:rsidRDefault="000C2C2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0C2C24" w:rsidRDefault="00446977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Приложение № 48</w:t>
      </w:r>
    </w:p>
    <w:p w:rsidR="000C2C24" w:rsidRDefault="00446977">
      <w:pPr>
        <w:spacing w:beforeAutospacing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0C2C24" w:rsidRDefault="00446977">
      <w:pPr>
        <w:spacing w:beforeAutospacing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от «07» </w:t>
      </w:r>
      <w:proofErr w:type="gramStart"/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 </w:t>
      </w:r>
      <w:r>
        <w:rPr>
          <w:rFonts w:cs="Times New Roman"/>
          <w:bCs/>
          <w:color w:val="000000"/>
          <w:sz w:val="28"/>
          <w:szCs w:val="28"/>
          <w:lang w:val="ru-RU"/>
        </w:rPr>
        <w:t>2021</w:t>
      </w:r>
      <w:proofErr w:type="gramEnd"/>
      <w:r>
        <w:rPr>
          <w:rFonts w:cs="Times New Roman"/>
          <w:bCs/>
          <w:color w:val="000000"/>
          <w:sz w:val="28"/>
          <w:szCs w:val="28"/>
          <w:lang w:val="ru-RU"/>
        </w:rPr>
        <w:t>г. № 1584</w:t>
      </w:r>
    </w:p>
    <w:p w:rsidR="000C2C24" w:rsidRDefault="000C2C24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0C2C24" w:rsidRDefault="00446977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 w:rsidR="000C2C24" w:rsidRDefault="00446977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специалиста по охране труда</w:t>
      </w:r>
    </w:p>
    <w:p w:rsidR="000C2C24" w:rsidRDefault="000C2C24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1.1. Настоящая инструкция устанавливает требования охраны труда при </w:t>
      </w:r>
      <w:r>
        <w:rPr>
          <w:rFonts w:cs="Times New Roman"/>
          <w:color w:val="000000"/>
          <w:sz w:val="28"/>
          <w:szCs w:val="28"/>
          <w:lang w:val="ru-RU"/>
        </w:rPr>
        <w:t>выполнении должностных обязанностей специалистом по охране труда организации во всех структурных подразделениях, служебных помещениях и на рабочих местах.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К выполнению обязанностей специалиста по охране труда допускаются лица, имеющие профессиональную</w:t>
      </w:r>
      <w:r>
        <w:rPr>
          <w:rFonts w:cs="Times New Roman"/>
          <w:color w:val="000000"/>
          <w:sz w:val="28"/>
          <w:szCs w:val="28"/>
          <w:lang w:val="ru-RU"/>
        </w:rPr>
        <w:t xml:space="preserve"> подготовку, соответствующую занимаемой должности, при отсутствии медицинских противопоказаний к допуску к профессии, после прохождения вводного инструктажа по охране труда, первичного инструктажа на рабочем месте и в необходимых случаях – после обучения и</w:t>
      </w:r>
      <w:r>
        <w:rPr>
          <w:rFonts w:cs="Times New Roman"/>
          <w:color w:val="000000"/>
          <w:sz w:val="28"/>
          <w:szCs w:val="28"/>
          <w:lang w:val="ru-RU"/>
        </w:rPr>
        <w:t xml:space="preserve"> проверки знаний требований безопасности труда.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1.3. При выполнении работником обязанностей специалиста по охране труда возможны воздействия следующих вредных и опасных производственных факторов: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повышенные уровни излучений при работе с ПЭВМ;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опасное нап</w:t>
      </w:r>
      <w:r>
        <w:rPr>
          <w:rFonts w:cs="Times New Roman"/>
          <w:color w:val="000000"/>
          <w:sz w:val="28"/>
          <w:szCs w:val="28"/>
          <w:lang w:val="ru-RU"/>
        </w:rPr>
        <w:t>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</w:t>
      </w:r>
      <w:r>
        <w:rPr>
          <w:rFonts w:cs="Times New Roman"/>
          <w:color w:val="000000"/>
          <w:sz w:val="28"/>
          <w:szCs w:val="28"/>
          <w:lang w:val="ru-RU"/>
        </w:rPr>
        <w:t xml:space="preserve">орудования;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подвижные части периферийных устройств ПЭВМ и средств оргтехники;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повышенная или пониженная температура воздуха на рабочем месте;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повышенная влажность и подвижность воздуха;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повышенное содержание положительных и пониженное содержание отрица</w:t>
      </w:r>
      <w:r>
        <w:rPr>
          <w:rFonts w:cs="Times New Roman"/>
          <w:color w:val="000000"/>
          <w:sz w:val="28"/>
          <w:szCs w:val="28"/>
          <w:lang w:val="ru-RU"/>
        </w:rPr>
        <w:t xml:space="preserve">тельных аэроионов при работе с ПЭВМ и с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электрофотокопировальной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техникой;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недостаточная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освещенность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рабочей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зоны</w:t>
      </w:r>
      <w:proofErr w:type="spellEnd"/>
      <w:r>
        <w:rPr>
          <w:rFonts w:cs="Times New Roman"/>
          <w:color w:val="000000"/>
          <w:sz w:val="28"/>
          <w:szCs w:val="28"/>
        </w:rPr>
        <w:t xml:space="preserve">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 xml:space="preserve">физические перегрузки из-за длительного нахождения в неудобном рабочем положении;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нервно-психические и эмоциональные перегрузки;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перенапряжение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зрительных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анализаторов</w:t>
      </w:r>
      <w:proofErr w:type="spellEnd"/>
      <w:r>
        <w:rPr>
          <w:rFonts w:cs="Times New Roman"/>
          <w:color w:val="000000"/>
          <w:sz w:val="28"/>
          <w:szCs w:val="28"/>
        </w:rPr>
        <w:t xml:space="preserve">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неисправная мебель или неудобное ее расположение;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падения предметов с высоты (со шкафов, с полок);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 </w:t>
      </w:r>
    </w:p>
    <w:p w:rsidR="000C2C24" w:rsidRDefault="00446977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возникновение возгораний и отравление продуктами горения; </w:t>
      </w:r>
    </w:p>
    <w:p w:rsidR="000C2C24" w:rsidRDefault="00446977">
      <w:pPr>
        <w:numPr>
          <w:ilvl w:val="0"/>
          <w:numId w:val="1"/>
        </w:numPr>
        <w:ind w:left="7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другие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неблагоприя</w:t>
      </w:r>
      <w:r>
        <w:rPr>
          <w:rFonts w:cs="Times New Roman"/>
          <w:color w:val="000000"/>
          <w:sz w:val="28"/>
          <w:szCs w:val="28"/>
        </w:rPr>
        <w:t>тные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факторы</w:t>
      </w:r>
      <w:proofErr w:type="spellEnd"/>
      <w:r>
        <w:rPr>
          <w:rFonts w:cs="Times New Roman"/>
          <w:color w:val="000000"/>
          <w:sz w:val="28"/>
          <w:szCs w:val="28"/>
        </w:rPr>
        <w:t xml:space="preserve">. 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Специалист по охране труда обязан: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1.4.1. Выполнять только работу, которая соответствуют его квалификации, предусмотренную должностными инструкциями и указаниями руководителя.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1.4.2. В необходимом объеме знать и выполнять инструкции по </w:t>
      </w:r>
      <w:r>
        <w:rPr>
          <w:rFonts w:cs="Times New Roman"/>
          <w:color w:val="000000"/>
          <w:sz w:val="28"/>
          <w:szCs w:val="28"/>
          <w:lang w:val="ru-RU"/>
        </w:rPr>
        <w:t>эксплуатации средств вычислительной техники и средств оргтехники, имеющихся на рабочем месте, и иных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используемых им в работе средств и устройств (аппараты факсимильной связи, копировальные аппараты, уничтожители бумаги, ламинаторы и т. п.).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1.4.3. Выполня</w:t>
      </w:r>
      <w:r>
        <w:rPr>
          <w:rFonts w:cs="Times New Roman"/>
          <w:color w:val="000000"/>
          <w:sz w:val="28"/>
          <w:szCs w:val="28"/>
          <w:lang w:val="ru-RU"/>
        </w:rPr>
        <w:t>ть требования своих должностных и производственных инструкций, инструкций по охране труда и о мерах пожарной безопасности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, Правил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внутреннего трудового распорядка.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1.4.4. Использовать в работе только по прямому назначению и только исправные мебель, приспос</w:t>
      </w:r>
      <w:r>
        <w:rPr>
          <w:rFonts w:cs="Times New Roman"/>
          <w:color w:val="000000"/>
          <w:sz w:val="28"/>
          <w:szCs w:val="28"/>
          <w:lang w:val="ru-RU"/>
        </w:rPr>
        <w:t>обления, средства оргтехники и другое оборудование рабочего места.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1.4.5. Не допускать нахождения на своем рабочем месте посторонних предметов, мешающих работе.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1.4.6. Не допускать присутствия без производственной необходимости на своем рабочем месте посто</w:t>
      </w:r>
      <w:r>
        <w:rPr>
          <w:rFonts w:cs="Times New Roman"/>
          <w:color w:val="000000"/>
          <w:sz w:val="28"/>
          <w:szCs w:val="28"/>
          <w:lang w:val="ru-RU"/>
        </w:rPr>
        <w:t>ронних лиц.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1.4.7. Уметь оказывать первую помощь.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1.4.8. Уметь пользоваться первичными средствами пожаротушения.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1.4.9. Соблюдать правила личной гигиены.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1.4.10. Сообщать своему непосредственному руководителю о своих недомоганиях.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1.5. Рабочее время, устан</w:t>
      </w:r>
      <w:r>
        <w:rPr>
          <w:rFonts w:cs="Times New Roman"/>
          <w:color w:val="000000"/>
          <w:sz w:val="28"/>
          <w:szCs w:val="28"/>
          <w:lang w:val="ru-RU"/>
        </w:rPr>
        <w:t>овленные перерывы в работе, время перерыва для отдыха и приема пищи определяются действующими в организации Правилами внутреннего трудового распорядка и инструкциями по охране труда.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Для работы на ПЭВМ рекомендуется использование специальных спектраль</w:t>
      </w:r>
      <w:r>
        <w:rPr>
          <w:rFonts w:cs="Times New Roman"/>
          <w:color w:val="000000"/>
          <w:sz w:val="28"/>
          <w:szCs w:val="28"/>
          <w:lang w:val="ru-RU"/>
        </w:rPr>
        <w:t>ных очков.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Каждый случай аварии, производственного травматизма, а также случаи нарушения требований охраны труда должны быть проанализированы или расследованы с целью выявления их причин и принятия мер для их предотвращения в дальнейшем.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Работник</w:t>
      </w:r>
      <w:r>
        <w:rPr>
          <w:rFonts w:cs="Times New Roman"/>
          <w:color w:val="000000"/>
          <w:sz w:val="28"/>
          <w:szCs w:val="28"/>
          <w:lang w:val="ru-RU"/>
        </w:rPr>
        <w:t xml:space="preserve"> несет дисциплинарную и материальную ответственность в соответствии со своими должностными инструкциями и действующим законодательством: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1.8.1. За несоблюдение требований должностных инструкций и инструкций по охране труда, требований пожарной безопасности</w:t>
      </w:r>
      <w:r>
        <w:rPr>
          <w:rFonts w:cs="Times New Roman"/>
          <w:color w:val="000000"/>
          <w:sz w:val="28"/>
          <w:szCs w:val="28"/>
          <w:lang w:val="ru-RU"/>
        </w:rPr>
        <w:t xml:space="preserve"> и производственной санитарии, если это могло привести или привело к несчастному случаю, аварии или пожару и был нанесен ущерб предприятию или отдельным лицам.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1.8.2. За несоблюдение Правил внутреннего трудового распорядка.</w:t>
      </w:r>
    </w:p>
    <w:p w:rsidR="000C2C24" w:rsidRDefault="00446977">
      <w:pPr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началом работы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Работник, выполняющий обязанности специалиста по охране труда, перед началом работы обязан: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2.1.1. Убрать с рабочего места посторонние предметы и предметы, не требующиеся для выполнения текущей работы (коробки, сумки, папки, книги и т.</w:t>
      </w:r>
      <w:r>
        <w:rPr>
          <w:rFonts w:cs="Times New Roman"/>
          <w:color w:val="000000"/>
          <w:sz w:val="28"/>
          <w:szCs w:val="28"/>
          <w:lang w:val="ru-RU"/>
        </w:rPr>
        <w:t xml:space="preserve"> п.).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2.1.2. Убедиться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электророзеток,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электровыключателей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, светильников, кондиционеров и другого оборудования.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2.1.3. Проверить, исправна и удобно ли расположена мебель, удобно ли размещены оборудование рабочего места и необходимые для работы материалы на рабочем столе, свободны ли подходы к р</w:t>
      </w:r>
      <w:r>
        <w:rPr>
          <w:rFonts w:cs="Times New Roman"/>
          <w:color w:val="000000"/>
          <w:sz w:val="28"/>
          <w:szCs w:val="28"/>
          <w:lang w:val="ru-RU"/>
        </w:rPr>
        <w:t>абочим местам.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2.1.4. 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электророзеток,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электровыключателей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, светильников, кондиционеров и другого о</w:t>
      </w:r>
      <w:r>
        <w:rPr>
          <w:rFonts w:cs="Times New Roman"/>
          <w:color w:val="000000"/>
          <w:sz w:val="28"/>
          <w:szCs w:val="28"/>
          <w:lang w:val="ru-RU"/>
        </w:rPr>
        <w:t>борудования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2.1.5. Проверить, достаточно ли освещено рабочее место; при недостаточной освещенности необходимо организов</w:t>
      </w:r>
      <w:r>
        <w:rPr>
          <w:rFonts w:cs="Times New Roman"/>
          <w:color w:val="000000"/>
          <w:sz w:val="28"/>
          <w:szCs w:val="28"/>
          <w:lang w:val="ru-RU"/>
        </w:rPr>
        <w:t>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2.1.6. Площадь на одно постоянное рабочее место пользователей персональных ко</w:t>
      </w:r>
      <w:r>
        <w:rPr>
          <w:rFonts w:cs="Times New Roman"/>
          <w:color w:val="000000"/>
          <w:sz w:val="28"/>
          <w:szCs w:val="28"/>
          <w:lang w:val="ru-RU"/>
        </w:rPr>
        <w:t>мпьютеров на базе электронно-лучевой трубки, должна составлять не менее 6 м, в помещениях культурно-развлекательных учреждений, на базе плоских дискретных экранов (жидкокристаллические, плазменные) – не менее 4,5 м.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2.1.7. Оснащение светопроницаемых констр</w:t>
      </w:r>
      <w:r>
        <w:rPr>
          <w:rFonts w:cs="Times New Roman"/>
          <w:color w:val="000000"/>
          <w:sz w:val="28"/>
          <w:szCs w:val="28"/>
          <w:lang w:val="ru-RU"/>
        </w:rPr>
        <w:t>укций и оконных проемов должно позволять регулировать параметры световой среды в помещении.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2.1.8.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</w:t>
      </w:r>
      <w:r>
        <w:rPr>
          <w:rFonts w:cs="Times New Roman"/>
          <w:color w:val="000000"/>
          <w:sz w:val="28"/>
          <w:szCs w:val="28"/>
          <w:lang w:val="ru-RU"/>
        </w:rPr>
        <w:t>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3. Требования охраны труда во время работы 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3.1. Работник, выполняющий обязанности специалиста по охране труда, во </w:t>
      </w:r>
      <w:r>
        <w:rPr>
          <w:rFonts w:cs="Times New Roman"/>
          <w:color w:val="000000"/>
          <w:sz w:val="28"/>
          <w:szCs w:val="28"/>
          <w:lang w:val="ru-RU"/>
        </w:rPr>
        <w:t>время работы обязан: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3.1.1. Содержать в порядке и чистоте рабочее место, не допускать загромождения его документами.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3.1.2. Содержать свободными проходы к рабочим местам, не загромождать оборудование предметами, которые снижают теплоотдачу средств оргтехни</w:t>
      </w:r>
      <w:r>
        <w:rPr>
          <w:rFonts w:cs="Times New Roman"/>
          <w:color w:val="000000"/>
          <w:sz w:val="28"/>
          <w:szCs w:val="28"/>
          <w:lang w:val="ru-RU"/>
        </w:rPr>
        <w:t>ки и другого оборудования.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3.1.3.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3.1.4. При длительном отсутствии на рабочем месте отключать</w:t>
      </w:r>
      <w:r>
        <w:rPr>
          <w:rFonts w:cs="Times New Roman"/>
          <w:color w:val="000000"/>
          <w:sz w:val="28"/>
          <w:szCs w:val="28"/>
          <w:lang w:val="ru-RU"/>
        </w:rPr>
        <w:t xml:space="preserve">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3.1.5. Быть внимательным, не отвлекаться и не отвлекать других.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3.1.6. В </w:t>
      </w:r>
      <w:r>
        <w:rPr>
          <w:rFonts w:cs="Times New Roman"/>
          <w:color w:val="000000"/>
          <w:sz w:val="28"/>
          <w:szCs w:val="28"/>
          <w:lang w:val="ru-RU"/>
        </w:rPr>
        <w:t>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>3.1.7. Отк</w:t>
      </w:r>
      <w:r>
        <w:rPr>
          <w:rFonts w:cs="Times New Roman"/>
          <w:color w:val="000000"/>
          <w:sz w:val="28"/>
          <w:szCs w:val="28"/>
          <w:lang w:val="ru-RU"/>
        </w:rPr>
        <w:t>лючать средства оргтехники и другое оборудование от электросети, только держась за вилку штепсельного соединителя.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3.1.8. Не допускать натягивания, скручивания, перегиба и пережима шнуров электропитания оборудования, проводов и кабелей, не допускать нахожд</w:t>
      </w:r>
      <w:r>
        <w:rPr>
          <w:rFonts w:cs="Times New Roman"/>
          <w:color w:val="000000"/>
          <w:sz w:val="28"/>
          <w:szCs w:val="28"/>
          <w:lang w:val="ru-RU"/>
        </w:rPr>
        <w:t>ения на них каких-либо предметов и соприкосновения их с нагретыми поверхностями.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3.1.9. Во время установленных для физкультурных упражнений перерывов в работе выполнять рекомендованные упражнения для глаз, шеи, рук, туловища, ног.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3.1.10. Не допускать попа</w:t>
      </w:r>
      <w:r>
        <w:rPr>
          <w:rFonts w:cs="Times New Roman"/>
          <w:color w:val="000000"/>
          <w:sz w:val="28"/>
          <w:szCs w:val="28"/>
          <w:lang w:val="ru-RU"/>
        </w:rPr>
        <w:t>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</w:t>
      </w:r>
      <w:r>
        <w:rPr>
          <w:rFonts w:cs="Times New Roman"/>
          <w:color w:val="000000"/>
          <w:sz w:val="28"/>
          <w:szCs w:val="28"/>
          <w:lang w:val="ru-RU"/>
        </w:rPr>
        <w:t>ктророзетку).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Во время работы не допускается: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3.2.1. Прикасаться к движущимся частям средств оргтехники и другого оборудования.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3.2.2. Работать при снятых и поврежденных кожухах средств оргтехники и другого оборудования.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3.2.3. Работать при недостаточ</w:t>
      </w:r>
      <w:r>
        <w:rPr>
          <w:rFonts w:cs="Times New Roman"/>
          <w:color w:val="000000"/>
          <w:sz w:val="28"/>
          <w:szCs w:val="28"/>
          <w:lang w:val="ru-RU"/>
        </w:rPr>
        <w:t>ной освещенности рабочего места.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3.2.4. Касаться элементов средств оргтехники и другого оборудования влажными руками.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3.2.5. Переключать интерфейсные кабели, вскрывать корпуса средств оргтехники и другого оборудования и самостоятельно производить их ремонт</w:t>
      </w:r>
      <w:r>
        <w:rPr>
          <w:rFonts w:cs="Times New Roman"/>
          <w:color w:val="000000"/>
          <w:sz w:val="28"/>
          <w:szCs w:val="28"/>
          <w:lang w:val="ru-RU"/>
        </w:rPr>
        <w:t>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3.2.6. Использовать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4. Требования охраны труда в аварийных ситуациях 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Работник при возникновении аварийных ситуаций обязан: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4.1.1. Немедлен</w:t>
      </w:r>
      <w:r>
        <w:rPr>
          <w:rFonts w:cs="Times New Roman"/>
          <w:color w:val="000000"/>
          <w:sz w:val="28"/>
          <w:szCs w:val="28"/>
          <w:lang w:val="ru-RU"/>
        </w:rPr>
        <w:t>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</w:t>
      </w:r>
      <w:r>
        <w:rPr>
          <w:rFonts w:cs="Times New Roman"/>
          <w:color w:val="000000"/>
          <w:sz w:val="28"/>
          <w:szCs w:val="28"/>
          <w:lang w:val="ru-RU"/>
        </w:rPr>
        <w:t>уть опасную зону.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4.1.2. 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 xml:space="preserve">4.1.3. В случае возникновения нарушений в работе </w:t>
      </w:r>
      <w:r>
        <w:rPr>
          <w:rFonts w:cs="Times New Roman"/>
          <w:color w:val="000000"/>
          <w:sz w:val="28"/>
          <w:szCs w:val="28"/>
          <w:lang w:val="ru-RU"/>
        </w:rPr>
        <w:t>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</w:t>
      </w:r>
      <w:r>
        <w:rPr>
          <w:rFonts w:cs="Times New Roman"/>
          <w:color w:val="000000"/>
          <w:sz w:val="28"/>
          <w:szCs w:val="28"/>
          <w:lang w:val="ru-RU"/>
        </w:rPr>
        <w:t>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4.1.4. В случае обнаружения неисправностей мебели и приспособлений п</w:t>
      </w:r>
      <w:r>
        <w:rPr>
          <w:rFonts w:cs="Times New Roman"/>
          <w:color w:val="000000"/>
          <w:sz w:val="28"/>
          <w:szCs w:val="28"/>
          <w:lang w:val="ru-RU"/>
        </w:rPr>
        <w:t>рекратить их использование, вызвать технический персонал и сообщить об этом своему непосредственному руководителю.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4.1.5. 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4.1.6. Не п</w:t>
      </w:r>
      <w:r>
        <w:rPr>
          <w:rFonts w:cs="Times New Roman"/>
          <w:color w:val="000000"/>
          <w:sz w:val="28"/>
          <w:szCs w:val="28"/>
          <w:lang w:val="ru-RU"/>
        </w:rPr>
        <w:t>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4.1.7. При возникновении пожара необходимо прекратить работу, вызвать пожарную охрану, отключить средс</w:t>
      </w:r>
      <w:r>
        <w:rPr>
          <w:rFonts w:cs="Times New Roman"/>
          <w:color w:val="000000"/>
          <w:sz w:val="28"/>
          <w:szCs w:val="28"/>
          <w:lang w:val="ru-RU"/>
        </w:rPr>
        <w:t>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</w:t>
      </w:r>
      <w:r>
        <w:rPr>
          <w:rFonts w:cs="Times New Roman"/>
          <w:color w:val="000000"/>
          <w:sz w:val="28"/>
          <w:szCs w:val="28"/>
          <w:lang w:val="ru-RU"/>
        </w:rPr>
        <w:t>видировать пожар – покинуть опасную зону, действуя согласно инструкциям по пожарной безопасности и планам эвакуации.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4.1.8. Тушение очага пожара производить с помощью огнетушителей с обязательным использованием средств индивидуальной защиты.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4.1.9. При нес</w:t>
      </w:r>
      <w:r>
        <w:rPr>
          <w:rFonts w:cs="Times New Roman"/>
          <w:color w:val="000000"/>
          <w:sz w:val="28"/>
          <w:szCs w:val="28"/>
          <w:lang w:val="ru-RU"/>
        </w:rPr>
        <w:t>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4.1.10. Немедленно со</w:t>
      </w:r>
      <w:r>
        <w:rPr>
          <w:rFonts w:cs="Times New Roman"/>
          <w:color w:val="000000"/>
          <w:sz w:val="28"/>
          <w:szCs w:val="28"/>
          <w:lang w:val="ru-RU"/>
        </w:rPr>
        <w:t>общить своему непосредственному руководителю о происшедшим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4.1.11. Принят</w:t>
      </w:r>
      <w:r>
        <w:rPr>
          <w:rFonts w:cs="Times New Roman"/>
          <w:color w:val="000000"/>
          <w:sz w:val="28"/>
          <w:szCs w:val="28"/>
          <w:lang w:val="ru-RU"/>
        </w:rPr>
        <w:t>ь меры для сохранения обстановки несчастного случая, если это не сопряжено с опасностью для жизни и здоровья людей.</w:t>
      </w:r>
    </w:p>
    <w:p w:rsidR="00446977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4.1.12. При расследовании несчастного случая работник должен сообщить все известные ему обстоятельства происшедшего случая.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cs="Times New Roman"/>
          <w:color w:val="000000"/>
          <w:sz w:val="28"/>
          <w:szCs w:val="28"/>
          <w:lang w:val="ru-RU"/>
        </w:rPr>
        <w:lastRenderedPageBreak/>
        <w:t>4.1.13. При сове</w:t>
      </w:r>
      <w:r>
        <w:rPr>
          <w:rFonts w:cs="Times New Roman"/>
          <w:color w:val="000000"/>
          <w:sz w:val="28"/>
          <w:szCs w:val="28"/>
          <w:lang w:val="ru-RU"/>
        </w:rPr>
        <w:t>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4.1.14. В случае обнаружения в служебных помещениях нарушений требований безопасности</w:t>
      </w:r>
      <w:r>
        <w:rPr>
          <w:rFonts w:cs="Times New Roman"/>
          <w:color w:val="000000"/>
          <w:sz w:val="28"/>
          <w:szCs w:val="28"/>
          <w:lang w:val="ru-RU"/>
        </w:rPr>
        <w:t xml:space="preserve">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</w:t>
      </w:r>
      <w:r>
        <w:rPr>
          <w:rFonts w:cs="Times New Roman"/>
          <w:color w:val="000000"/>
          <w:sz w:val="28"/>
          <w:szCs w:val="28"/>
          <w:lang w:val="ru-RU"/>
        </w:rPr>
        <w:t>у.</w:t>
      </w:r>
    </w:p>
    <w:p w:rsidR="000C2C24" w:rsidRDefault="00446977">
      <w:pPr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5. Требования охраны труда по окончании работы 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По окончании работы работник обязан: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5.1.1. Отключить от электросети средства оргтехники и другое оборудование, за исключением оборудования, которое определено для круглосуточной работы (аппараты ф</w:t>
      </w:r>
      <w:r>
        <w:rPr>
          <w:rFonts w:cs="Times New Roman"/>
          <w:color w:val="000000"/>
          <w:sz w:val="28"/>
          <w:szCs w:val="28"/>
          <w:lang w:val="ru-RU"/>
        </w:rPr>
        <w:t>аксимильной связи, сетевые серверы и т. д.).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5.1.2. Привести в порядок рабочее место, обращая особое внимание на его противопожарное состояние.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5.1.3. Закрыть фрамуги окон.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5.1.4. Выключить светильники.</w:t>
      </w:r>
    </w:p>
    <w:p w:rsidR="000C2C24" w:rsidRDefault="00446977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5.1.5. Обо всех недостатках, обнаруженных во </w:t>
      </w:r>
      <w:r>
        <w:rPr>
          <w:rFonts w:cs="Times New Roman"/>
          <w:color w:val="000000"/>
          <w:sz w:val="28"/>
          <w:szCs w:val="28"/>
          <w:lang w:val="ru-RU"/>
        </w:rPr>
        <w:t>время работы, проинформировать своего руководителя.</w:t>
      </w:r>
    </w:p>
    <w:p w:rsidR="000C2C24" w:rsidRDefault="000C2C24">
      <w:pPr>
        <w:jc w:val="both"/>
        <w:rPr>
          <w:rFonts w:cs="Times New Roman"/>
          <w:color w:val="000000"/>
          <w:sz w:val="28"/>
          <w:szCs w:val="28"/>
          <w:lang w:val="ru-RU"/>
        </w:rPr>
      </w:pPr>
    </w:p>
    <w:tbl>
      <w:tblPr>
        <w:tblStyle w:val="a8"/>
        <w:tblW w:w="9323" w:type="dxa"/>
        <w:tblLook w:val="04A0" w:firstRow="1" w:lastRow="0" w:firstColumn="1" w:lastColumn="0" w:noHBand="0" w:noVBand="1"/>
      </w:tblPr>
      <w:tblGrid>
        <w:gridCol w:w="4213"/>
        <w:gridCol w:w="2902"/>
        <w:gridCol w:w="2208"/>
      </w:tblGrid>
      <w:tr w:rsidR="000C2C24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446977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0A68BD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446977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 w:rsidR="000C2C24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446977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0C2C24" w:rsidRDefault="000C2C24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0A68BD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446977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 w:rsidR="000C2C24">
        <w:trPr>
          <w:trHeight w:val="2109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0C2C24" w:rsidRDefault="00446977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0C2C24" w:rsidRDefault="000C2C24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0C2C24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0C2C24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A68BD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24" w:rsidRDefault="000C2C24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2C24" w:rsidRDefault="00446977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 w:rsidR="000C2C24" w:rsidRDefault="000C2C24">
      <w:pPr>
        <w:spacing w:before="280" w:after="280"/>
      </w:pPr>
    </w:p>
    <w:sectPr w:rsidR="000C2C24" w:rsidSect="00446977">
      <w:pgSz w:w="11906" w:h="16838"/>
      <w:pgMar w:top="851" w:right="851" w:bottom="851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D30E2"/>
    <w:multiLevelType w:val="multilevel"/>
    <w:tmpl w:val="2A94B8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7C767F1"/>
    <w:multiLevelType w:val="multilevel"/>
    <w:tmpl w:val="AB52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C24"/>
    <w:rsid w:val="000A68BD"/>
    <w:rsid w:val="000C2C24"/>
    <w:rsid w:val="0044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B3540"/>
  <w15:docId w15:val="{D89F56C8-032D-4864-B564-F5F313B1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A2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36517-5450-4002-8CB4-890AA8A1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2038</Words>
  <Characters>11621</Characters>
  <Application>Microsoft Office Word</Application>
  <DocSecurity>0</DocSecurity>
  <Lines>96</Lines>
  <Paragraphs>27</Paragraphs>
  <ScaleCrop>false</ScaleCrop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eco</cp:lastModifiedBy>
  <cp:revision>7</cp:revision>
  <cp:lastPrinted>2021-07-29T08:08:00Z</cp:lastPrinted>
  <dcterms:created xsi:type="dcterms:W3CDTF">2021-07-29T08:08:00Z</dcterms:created>
  <dcterms:modified xsi:type="dcterms:W3CDTF">2023-02-02T05:29:00Z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