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ab/>
        <w:t>ИОТ №5</w:t>
      </w:r>
      <w:r>
        <w:rPr>
          <w:rFonts w:cs="Times New Roman"/>
          <w:bCs/>
          <w:color w:val="000000"/>
          <w:sz w:val="28"/>
          <w:szCs w:val="28"/>
          <w:lang w:val="ru-RU"/>
        </w:rPr>
        <w:t>8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59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                                </w:t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при выполнении электросварочных и газосварочных работ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Настоящая инструкция предусматривает основные требования по охране труда при выполнении электросварочных и газосварочных работ.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электросварочных и газосварочных работ необходимо выполнять свои обязанности в соответствии с требованиями настоящей инструкции.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 работника возможно воздействие следующих опасных и вредных производственных факторов: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замыкание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электрической цепи через тело человека;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загазованность воздуха рабочей зоны, наличие в воздухе рабочей зоны вредных аэрозолей;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или пониженная температура воздуха рабочей зоны;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ультрафиолетовое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инфракрасное излучение;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яркость света при осуществлении процесса сварки;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повышенные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уровни шума и вибрации на рабочих местах;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расположение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рабочих мест на значительной высоте относительно поверхности земли (пола);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физические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нервно-психические перегрузки;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выполнение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 в труднодоступных и замкнутых пространствах;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падающие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предметы (элементы оборудования) и инструмент;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движущиеся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транспортные средства, грузоподъемные машины, перемещаемые материалы и инструмент.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 выполнению электросварочных и газосварочных работ допускаются лица не моложе 18 лет, прошедшие обязательный медицинский осмотр, вводный и первичный на рабочем месте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инструктажи по охране труда, обучение безопасным методам и приемам выполнения работ,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стажировку на рабочем месте и проверку знаний в установленном порядке и получившие допуск к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самостоятельной работе.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электросварочных и газосварочных работ работник обеспечивается спецодеждой и спецобувью в соответствии с действующими типовыми отраслевыми нормами.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допускается совместное хранение баллонов для горючего газа и кислорода.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электросварочных и газосварочных работ необходимо знать и строго соблюдать требования по охране труда, пожарной безопасности, производственной санитарии.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электросварочных и газосварочных работ работник извещает своего непосредственного руководителя о любой ситуации, угрожающей жизни и здоровью людей, о каждом несчастном случае, произошедшем на рабочем месте, об ухудшении состояния своего здоровья, в том числе о проявлении признаков острого заболевания.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электросварочных и газосварочных работ должны выполняться требования пожарной безопасности.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Погрузочно-разгрузочные работы должны выполняться в соответствии с требованиями Правил по охране труда при погрузочно-разгрузочных работах и размещении грузов.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Работы с вредными и взрывопожароопасными веществами должны проводиться при включенных вентиляционных системах с применением средств индивидуальной защиты.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Присутствие посторонних лиц в рабочем пространстве оборудования во время его работы не допускается.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Выполнение электросварочных и газосварочных работ должно проводиться в соответствии с технической документацией организации – разработчика технологического процесса.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электросварочных и газосварочных работ необходимо проходить обучение по охране труда в виде: вводного инструктажа, первичного инструктажа на рабочем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месте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электросварочных и газосварочных работ работник должен знать: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устройство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принцип работы обслуживаемых газосварочных аппаратов, газогенераторов, кислородных и ацетиленовых баллонов, редуцирующих приборов и сварочных горелок;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виды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сварных швов и соединений;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устройство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принцип действия обслуживаемых электросварочных машин и аппаратов для дуговой сварки переменного и постоянного тока, газосварочной аппаратуры, газогенераторов,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электросварочных автоматов и полуавтоматов;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правила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пользования горелками, редукторами, баллонами;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основные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свойства применяемых при сварке электродов, сварочного металла и сплавов, газов и жидкостей;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назначение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марки флюсов, применяемых при сварке;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правила трудового распорядка предприятия;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правила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эксплуатации электрозащитных средств;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правила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безопасной работы с инструментом и приспособлениями;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инструкцию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 оказанию первой помощи; уметь оказывать первую помощь пострадавшим.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Курить и принимать пищу разрешается только в специально отведенных для этих целей местах.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1.17. Работники, допустившие нарушение или невыполнение требований инструкции по охране труда, могут быть привлечены к ответственности в установленном порядке согласно действующему законодательству.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Надеть предусмотренную соответствующими нормами спецодежду и спецобувь и средства индивидуальной защиты. Спецодежда должна быть застегнута.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Получить задание от руководителя на выполнение электросварочных и газосварочных работ.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Подготовить необходимые для выполнения работ защитные средства и приспособления.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допускать к своей работе необученных и посторонних лиц.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Осмотреть и подготовить свое рабочее место, убрать все лишние предметы.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наличие и исправность аппаратуры, инструмента, приспособлений, воды в водяном затворе.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внешним осмотром: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достаточность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освещенности рабочей поверхности;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свисающих и оголенных концов электропроводки;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надежность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закрытия всех токоведущих и пусковых устройств оборудования;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надежность заземляющих соединений (отсутствие обрывов);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исправность, правильную установку и надежное крепление ограждения движущихся частей оборудования;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исправность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применяемого инвентаря, приспособлений и инструмента;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заземления металлических нетоковедущих частей, которые могут оказаться под напряжением;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исправность поверенных средств и приборов измерений;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состояние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полов (отсутствие выбоин, неровностей, скользкости).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прочность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плотность присоединения газовых рукавов к горелке (резаку) и редукторам;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исправность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горелки (резака), редуктора и резиновых рукавов, включающих устройств газорезательной машины; неисправную аппаратуру заменить на исправную, тщательно прочистить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мундштуки, проверить крепления баллонов с газом;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достаточного подсоса в инжекторной аппаратуре;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правильность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исправность подвода кислорода и горючего газа к горелке (резаку) при централизованном (трубопроводном) питании постов горючими газами.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уровень воды в водяном затворе газогенератора.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плотность всех соединений в затворе на пропуск газа.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Убедиться в отсутствии вблизи места сварочных работ легковоспламеняющихся и горючих материалов.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приступать к работе при: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 </w:t>
      </w:r>
      <w:r>
        <w:rPr>
          <w:rFonts w:cs="Times New Roman"/>
          <w:color w:val="000000"/>
          <w:sz w:val="28"/>
          <w:szCs w:val="28"/>
          <w:lang w:val="ru-RU"/>
        </w:rPr>
        <w:t>отсутствии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или неисправности защитного щитка, сварочных проводов, электрододержателя, а также средств индивидуальной защиты;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или неисправности заземления корпуса сварочного трансформатора, вторичной обмотки, свариваемой детали и кожуха рубильника;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недостаточной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освещенности рабочих мест и подходов к ним;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ограждений рабочих мест, расположенных на высоте, и оборудованных систем доступа к ним;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пожаровзрывоопасных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условиях;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вытяжной вентиляции в случае работы в закрытых помещениях.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наличие и исправность вентиляции и освещения.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наличие холодной воды для охлаждения горелки (резака), огнетушителя, ящика с песком и других средств пожаротушения, аптечки для оказания первой медицинской помощи.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выявленных недостатках и нарушениях сообщить руководителю и приступать к работе после их устранения.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Работать только в исправной спецодежде и спецобуви и применять индивидуальные средства защиты.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Электрогазосварочные работы повышенной опасности выполнять по наряду-допуску.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Транспортировку баллонов с газом производить только на специальных тележках. Не бросать баллоны, не ударять друг о друга, не браться при подъеме баллона за его вентиль.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Следить, чтобы на штуцере вентиля была заглушка, а на баллоне – колпак.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выполнение электрогазосварочных работ при: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 </w:t>
      </w:r>
      <w:r>
        <w:rPr>
          <w:rFonts w:cs="Times New Roman"/>
          <w:color w:val="000000"/>
          <w:sz w:val="28"/>
          <w:szCs w:val="28"/>
          <w:lang w:val="ru-RU"/>
        </w:rPr>
        <w:t>неисправности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горелки или редуктора (неплотности примыкания накидной гайки редуктора, неисправности вентиля горелки);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неисправности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манометра на редукторе (отсутствии клейма о ежегодном испытании или несвоевременном проведении очередных испытаний; разбитом стекле или деформированном корпусе, неподвижности стрелки при подаче газа в редукторе);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нарушении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целостности баллона (наличии трещин или вмятин), а также отсутствии на баллоне с газом клейма с датой испытания;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неисправности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водяного затвора ацетиленового генератора, а также наличии других неисправностей, указанных в инструкции завода-изготовителя по его эксплуатации, при которых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допускается применение генератора;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недостаточной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освещенности рабочих мест и подходов к ним;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ограждений рабочих мест, расположенных на высоте, и оборудованных систем доступа к ним;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отсутствии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вытяжной вентиляции в случае работы в закрытых помещениях;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наличии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зоне работы взрывопожароопасньх материалов.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Места производства работ, а также нижерасположенные места должны быть освобождены от горючих материалов в радиусе не менее 5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м, а от взрывоопасных материалов 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установок – 10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Сварку осуществлять с применением двух проводов, один из которых присоединять к электрододержателю, а другой (обратный) – к свариваемой детали.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использовать в качестве обратного провода сети заземления металлические конструкции зданий, технологическое оборудование, трубы санитарно-технических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сетей (водопровод, газопровод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п.).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допускать соединения сварочных проводов методом скрутки.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прокладка проводов рядом с газосварочными шлангами и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трубопроводами, расстояние между сварочным проводом и трубопроводом кислорода должно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быть не менее 0,5 м, а трубопроводом ацетилена и других горючих газов – 1 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очистке сверяемого изделия от ржавчины, шлака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п. необходимо пользоваться защитными очками.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Свариваемые детали до начала сварки должны быть надежно закреплены.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Емкости, в которых находились горючие жидкости или кислоты, до начала электросварочных работ должны быть очищены, промыты, просушены с целью устранения опасной концентрации вредных веществ. 3апрещается производить сварку на сосудах, находящихся под давлением. Сварку (резку) свежеокрашенных конструкций и деталей следует производить только после полного высыхания краски.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выполнении электрогазосварочных работ в закрытых емкостях или полостях конструкций: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рабочее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место должно быть обеспечено вытяжной вентиляцией;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применять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освещение напряжением не выше 12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В, устанавливая трансформатор вне емкости;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работы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необходимо осуществлять с применением предохранительного пояса с креплением его к веревке, другой конец которой должен держать страхующий снаружи емкости;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пользоваться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индивидуальными средствами защиты.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Во время перерывов в работе запрещается оставлять на рабочем месте электрододержатель, находящийся под напряжением, сварочный аппарат необходимо отключать,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а электрододержатель закреплять на специальной подставке или подвеске. Подключение 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отключение сварочных аппаратов, а также их ремонт должны осуществляться специальным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персоналом через индивидуальный рубильник.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работе с карбидом кальция электрогазосварщику необходимо: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хранить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барабаны с карбидом на стеллажах в сухом закрытом, но хорошо проветриваемом помещении, защищенном от проникновения влаги; запрещается хранить карбид кальция в подвальных помещениях и около рабочего места электрогазосварщика;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случае возникновения пожара в помещении, где хранится карбид кальция, тушить огонь следует сухим песком или углекислотными огнетушителями;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запрещается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тушении использовать воду;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вскрывать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крышки барабанов с карбидом кальция латунным зубилом и деревянным молотком либо специальным ножом; для предупреждения искрообразования барабан в местах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вскрытия необходимо покрыть слоем солидола толщиной 2–3 мм;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размельчать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крупные куски карбида латунным молотком; при дроблении необходимо находиться под навесом, пользоваться респиратором (противогазом) и защитными очками;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переносить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куски карбида в герметически закрываемой таре.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3.16. Хранение,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перевозка и выдача газовых баллонов осуществляются лицами, прошедшими обучение. Газовые баллоны хранятся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в сухих проветриваемых помещениях, исключающих доступ посторонних лиц.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использовании газовых баллонов электрогазосварщик должен: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перемещение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баллонов с газом осуществлять только в предохранительных колпаках на специальных тележках, контейнерах или других устройствах, обеспечивающих устойчивость положения баллонов;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производить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отбор кислорода из баллона до минимально допустимого остаточного давления – 0,5 атм; отбор ацетилена (в зависимости от температуры наружного воздуха)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– до остаточного давления 0,5–3 атм;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применять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кислородные баллоны, окрашенные в голубой цвет, а ацетиленовые – в белый.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эксплуатации ацетиленовых газогенераторов: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генераторы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должны быть установлены на специальные металлические поддоны строго вертикально; запрещается устанавливать ацетиленовые генераторы в проходах, на лестничных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площадках, а также в эксплуатируемых помещениях;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куски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карбида кальция, загружаемые в генератор, должны быть не менее 2 мм; при загрузке генератора необходимо надевать резиновые перчатки;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для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определения мест утечки газа следует использовать мыльный раствор, не допускается использовать генератор, имеющий утечку газа;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перед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пуском генератора и через каждые 2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часа работы необходимо проверять уровень воды в водяном затворе; работать с генератором, водяной затвор которого не заполнен водой или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неисправен, не допускается;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арбидный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ил следует высыпать в иловую яму, находящуюся вдали от транспортных путей и жилых районов.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производстве газопламенных работ с применением пропан-бутановых смесей: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применять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работе газовые баллоны, редукторы и регуляторы, окрашенные в красный цвет;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допускать нахождения более одного баллона с пропан-бутановой смесью на рабочем месте;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допускать попадания окалины в сопло, перед каждым зажиганием выпускать через резак образующуюся в шланге гремучую смесь паров, газов и воздуха;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запрещается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устанавливать жидкостные затворы открытого типа на газопроводах для природного газа или пропан-бутана.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работать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неисправным инструментом и приспособлениями или на неисправном оборудовании, а также самому производить устранение неисправностей;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соединять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сварочные провода скруткой;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касаться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руками токоведущих частей.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Применять в процессе работы сварочные аппараты, другое оборудование и средства малой механизации по назначению в соответствии с инструкциями заводов-изготовителей.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загромождать доступы и проходы к противопожарному инвентарю, огнетушителям, гидрантам и запасным выходам из помещений.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применять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для снятия колпаков с баллонов молотки и другие металлические предметы;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использовать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кислородные рукава для подачи ацетилена, а ацетиленовые – для подачи кислорода;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протирать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детали бензином, керосином непосредственно перед сваркой и допускать попадание искр от сварочной дуги и брызг от газовой резки на газогенераторы, барабаны с карбидом кальция, рукава, сварочные провода и кислородные баллоны;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хранить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огнеопасные материалы (бензин, керосин, ацетон, спирт и др.) в местах производства сварочных работ.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одновременная работа электросварщика и газосварщика (газорезчика) внутри закрытой емкости или резервуара.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случае обнаружения нарушений отключить оборудование и поставить в известность руководителя.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работать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 неогражденных или незакрытых люков, проемов, колодцев;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без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разрешения производителя работ снимать ограждения и крышки люков, проемов, колодцев, даже если они мешают работе.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Если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ограждения или крышки были сняты во время работы, то по окончании работы их необходимо поставить на место.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Перед присоединением редуктора к кислородному баллону требуется: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исправность входного штуцера и накидной гайки редуктора;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продуть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штуцер баллона плавным кратковременным открыванием вентиля на 1/4–1/2 оборота. Открывающий должен находиться в стороне от струи газа.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Кислородный редуктор к баллону присоединять специальным ключом.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Открывать вентиль ацетиленового баллона и укреплять на нем редуктор специальным торцевым ключом.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Если через сальник ацетиленового вентиля после присоединения редуктора проходит газ, необходимо подтянуть сальниковую гайку только после закрытия баллона.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зажигании ручной горелки или резака вначале надо приоткрыть вентиль кислорода (на 1/4–1/2 оборота), затем открыть вентиль ацетилена или другого горючего газа и после кратковременной продувки рукава от воздуха зажечь горючую смесь спичкой или зажигалкой.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перерывах в работе пламя горелки (резака) надо потушить, а вентили на горелке плотно закрыть.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длительных перерывах в работе (обеденный перерыв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п.) закрывать вентили на кислородных и ацетиленовых баллонах или газоразборных постах, а нажимные винты редукторов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вывернуть до освобождения пружины.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перегреве горелки (резака) работу немедленно приостановить, а горелку (резак) потушить и подержать до полного охлаждения в сосуде с чистой водой.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Баллоны для сжатых газов (кислорода) при отправлении на завод-наполнитель должны иметь остаточное давление газа не менее 0,05 Мпа.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Рукава при газовой сварке предохранять от возможных повреждений: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укладке не допускать их сплющивания, скручивания и перегибания;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допускать попадания на них масел;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допускать попадания на рукава искр, огня или тяжелых предметов, а также воздействия высоких температур;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пользовании ручной аппаратурой не присоединять к рукавам вилки, тройки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д. для питания нескольких грелок (резаков).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Длина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рукавов для газовой сварки и резки должна быть не менее 10 м и не должна превышать 40 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Переносные газорезательные машины переставлять на другое место только при закрытых вентилях на распределительных газовых устройствах и при отключенных проводах.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Газогенератор очищать не реже одного раза в месяц и промывать с полной его разборкой не реже одного раза в три месяца.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производить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газосварочные работы на сосудах и трубопроводах, находящихся под давлением;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эксплуатировать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баллоны с газами, у которых истек срок освидетельствования, поврежден корпус, неисправны вентили и переходники;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устанавливать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 редукторы баллонов с газами неопломбированные манометры, а также манометры, у которых: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отсутствует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штамп госповерителя или клеймо с отметкой о ежегодной поверке;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циферблате отсутствует красная черта, соответствующая предельному рабочему давлению (наносить красную черту на стекло манометра не допускается;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разрешается взамен красной черты на циферблате манометра прикреплять к корпусу манометра пластину из материала достаточной прочности, окрашенную в красный цвет и плотно прилегающую к стеклу манометра);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отключении манометра стрелка не возвращается к нулевой отметке шкалы на величину, превышающую половину допускаемой погрешности для данного манометра;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истек срок поверки;</w:t>
      </w:r>
    </w:p>
    <w:p>
      <w:pPr>
        <w:pStyle w:val="Normal"/>
        <w:numPr>
          <w:ilvl w:val="0"/>
          <w:numId w:val="1"/>
        </w:numPr>
        <w:ind w:left="780" w:right="180" w:hanging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разбито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стекло манометра или имеются другие повреждения, которые могут отразиться на правильности его показаний;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присоединять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 шлангам вилки и тройники для питания нескольких горелок (резаков);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применять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шланги, не предназначенные для газовой сварки и газовой резки металлов, дефектные шланги, а также обматывать их изоляционной лентой или любым другим материалом;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производить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соединение шлангов с помощью отрезков гладких трубок.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Баллоны должны находиться на расстоянии не менее 1 м от приборов отопления и не менее 10 м от нагревательных печей и других источников тепла.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работе в закрытых сосудах горелку следует зажигать вне сосуда.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Перед газосваркой в помещениях с деревянным полом или на настилах лесов и подмостей необходимо предварительно закрыть пол или настил огнестойкими материалами и установить сосуды с водой.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Огнеопасные материалы располагать на расстоянии не менее 10 м от места газосварки.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самостоятельно осуществлять ремонт электрогазосварочного оборудования.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Пользоваться только исправными инструментами и защитными средствами.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Быть внимательным, не отвлекаться на посторонние дела и разговоры, не отвлекать других.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Содержать в порядке и чистоте рабочее место.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Посторонние предметы и инструмент располагать на расстоянии от движущихся механизмов.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гашении горелки (резака) следует вначале закрыть вентиль ацетилена, а затем – кислорода.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Температура воды и газа в генераторе не должна превышать 50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°С.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допускать утечки ацетилена и кислорода из аппаратуры и шлангов.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допускать посторонних на место производства работ.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принимать на рабочем месте пищу, не курить на рабочем месте.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Соблюдать правила перемещения в помещении и на территории организации, пользоваться только установленными проходами.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возникновении поломки оборудования, угрожающей аварией на рабочем месте: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прекратить его эксплуатацию, а также подачу к нему электроэнергии, газа, воды, сырья, продукта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п.; доложить о принятых мерах непосредственному руководителю и действовать в соответствии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 полученными указаниями.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Пострадавшему при травмировании, отравлении и внезапном заболевании должна быть оказана первая помощь и при необходимости организована его доставка в медучреждение.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непосредственного руководителя.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несчастном случае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она не создаст угрозу для работающих и не приведет к аварии.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 окончании электросварочных работ: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отключить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электросварочный аппарат;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собрать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инструмент, смотать в бухты сварочные провода и убрать в отведенные для их хранения места;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убедиться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отсутствии очагов загорания, при их наличии залить водой.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После окончания газосварочных работ: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потушить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горелку;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закрыть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вентили на баллонах или газопроводах, выпустить газы из всех коммуникаций и освободить нажимные пружины редукторов, снять рукава и сдать их вместе с ручными горелками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(резаками) и редукторами в кладовую;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разрядить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генератор, очистив его от ила, и промыть волосяной щеткой;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отсутствие очагов загорания, при их наличии – залить их водой.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Место работы освободить от всех приборов, инструментов, приспособлений, которые были доставлены для производства работ.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Привести в порядок рабочее место.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Снять спецодежду, убрать средства индивидуальной защиты, спецодежду в установленное для них место.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Вымыть лицо, руки теплой водой с мылом.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Сообщить руководителю работ обо всех неисправностях, замеченных во время работы, и мерах, принятых к их устранению.</w:t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Times New Roman" w:hAnsi="Times New Roman" w:cs="Symbol"/>
      <w:sz w:val="28"/>
    </w:rPr>
  </w:style>
  <w:style w:type="character" w:styleId="ListLabel11">
    <w:name w:val="ListLabel 11"/>
    <w:qFormat/>
    <w:rPr>
      <w:rFonts w:cs="Courier New"/>
      <w:sz w:val="20"/>
    </w:rPr>
  </w:style>
  <w:style w:type="character" w:styleId="ListLabel12">
    <w:name w:val="ListLabel 12"/>
    <w:qFormat/>
    <w:rPr>
      <w:rFonts w:cs="Wingdings"/>
      <w:sz w:val="20"/>
    </w:rPr>
  </w:style>
  <w:style w:type="character" w:styleId="ListLabel13">
    <w:name w:val="ListLabel 13"/>
    <w:qFormat/>
    <w:rPr>
      <w:rFonts w:cs="Wingdings"/>
      <w:sz w:val="20"/>
    </w:rPr>
  </w:style>
  <w:style w:type="character" w:styleId="ListLabel14">
    <w:name w:val="ListLabel 14"/>
    <w:qFormat/>
    <w:rPr>
      <w:rFonts w:cs="Wingdings"/>
      <w:sz w:val="20"/>
    </w:rPr>
  </w:style>
  <w:style w:type="character" w:styleId="ListLabel15">
    <w:name w:val="ListLabel 15"/>
    <w:qFormat/>
    <w:rPr>
      <w:rFonts w:cs="Wingdings"/>
      <w:sz w:val="20"/>
    </w:rPr>
  </w:style>
  <w:style w:type="character" w:styleId="ListLabel16">
    <w:name w:val="ListLabel 16"/>
    <w:qFormat/>
    <w:rPr>
      <w:rFonts w:cs="Wingdings"/>
      <w:sz w:val="20"/>
    </w:rPr>
  </w:style>
  <w:style w:type="character" w:styleId="ListLabel17">
    <w:name w:val="ListLabel 17"/>
    <w:qFormat/>
    <w:rPr>
      <w:rFonts w:cs="Wingdings"/>
      <w:sz w:val="20"/>
    </w:rPr>
  </w:style>
  <w:style w:type="character" w:styleId="ListLabel18">
    <w:name w:val="ListLabel 18"/>
    <w:qFormat/>
    <w:rPr>
      <w:rFonts w:cs="Wingdings"/>
      <w:sz w:val="2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703f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LibreOffice/5.4.7.2$Windows_x86 LibreOffice_project/c838ef25c16710f8838b1faec480ebba495259d0</Application>
  <Pages>16</Pages>
  <Words>3001</Words>
  <Characters>21043</Characters>
  <CharactersWithSpaces>24230</CharactersWithSpaces>
  <Paragraphs>231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2021-08-19T06:21:00Z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2022-03-24T09:20:22Z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