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ab/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ИОТ №71</w:t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Приложение № 81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>
      <w:pPr>
        <w:pStyle w:val="Normal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473"/>
      <w:r>
        <w:rPr>
          <w:rFonts w:ascii="Times New Roman" w:hAnsi="Times New Roman"/>
          <w:sz w:val="28"/>
          <w:szCs w:val="28"/>
          <w:lang w:val="ru-RU"/>
        </w:rPr>
        <w:t>ИНСТРУКЦИЯ ПО ОХРАНЕ ТРУДА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0"/>
      <w:r>
        <w:rPr>
          <w:rFonts w:ascii="Times New Roman" w:hAnsi="Times New Roman"/>
          <w:sz w:val="28"/>
          <w:szCs w:val="28"/>
          <w:lang w:val="ru-RU"/>
        </w:rPr>
        <w:t>ДЛЯ ФЕЛЬДШЕРА СКОРОЙ МЕДИЦИНСКОЙ ПОМОЩИ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самостоятельной работе в качестве фельдшера скорой медицинской помощи (СМП)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Фельдшер СМП, получивший неудовлетворительную оценку при проверке знаний требований охраны труда, к самостоятельной работе не допускается и обязан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Фельдшер СМП должен быть проинформирован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Условия труда фельдшера СМП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Фельдшер СМП обеспечивается рабочей одеждой и СИЗ в установленном порядке.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 соответствии со статьей 214 ТК РФ фельдшер СМП обязан: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Фельдшер СМП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поддерживать порядок на рабочем месте;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содержать в исправном состоянии и чистоте используемые оборудование, приспособления, инструменты, рабочую одежду, СИЗ;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только исправное оборудование, приспособления и инструменты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для предотвращения падений обращать внимание на состояние пола, лестниц, тротуаров, дорожек, площадок, тропинок;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превышать допустимые нормы подъема и перемещения тяжестей;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правила личной гигиены;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рабочую одежду и СИЗ;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уметь оказывать первую помощь пострадавшим при несчастных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Фельдшер СМП должен знать: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организациях, включая главу VI «Требования охраны труда для выездной бригады скорой медицинской помощи»,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СМП.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фельдшера СМП в процессе его трудовой деятельности возможно воздействие следующих вредных и опасных производственных факторов: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нервно-психическая нагрузка: психоэмоциональная нагрузка (взаимодействие с умирающими, травмированными, тяжелобольными, неадекватными, агрессивными пациентами, их родственниками и иными лицами), работа в чрезвычайных ситуациях, сменный график работы, работа в ночную смену, дефицит сна и отдыха;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повышенная физическая нагрузка при переноске пациентов, работе с аппаратами и приборами.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заражения гемоконтактными инфекциями при возникновении аварийных ситуаций;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вредных и опасных химических веществ в воздухе рабочей зоны и салоне автомобиля, в том числе биологической природы и лекарственных средств;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повышенные уровни шума и вибрации при движении автомобиля,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повышенная или пониженная температура воздуха в салоне автомобиля;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вынужденная рабочая поза;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дорожно-транспортных происшествий (ДТП);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риск падения на скользкой поверхности (помещения, улица, придомовые территории);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упавшим с крыш снегом и (или) льдом;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оборудованием, инструментами, транспортными средствами;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неблагоприятные погодные условия (при нахождении на открытой местности);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возникновения аварийных и стрессовых ситуаций в условиях дефицита рабочего времени, высокой нервно-эмоциональной нагрузки, работы в ночное время и т.д.;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нападения животных на улице и укусов домашними животными при оказании медицинской помощи дома у пациента;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угроза жизни и здоровью работников, связанная с возможным совершением в отношении них противоправных действий со стороны пациентов, их родственников и иных лиц;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воздействие других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Фельдшер СМП несет персональную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подстанции (отделения) СМП,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2.1. Осмотреть салон автомобиля СМП, используемое оборудование и инструменты на соответствие требованиям безопасности и санитарных правил. Проверить комплектацию медицинской сумки-укладки для оказания СМП. Проверить наличие и исправность индивидуальных средств защиты, в том числе от COVID-19, и дезинфекционных средств. Убрать лишние предметы.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2.2. Проверить надежность крепления медицинской аппаратуры, исправность работы отопительных приборов, фиксацию носилок, наличие посторонних предметов.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Подготовить к работе используемые оборудование, инструменты и т.д.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2.4. В случае обнаружения нарушений требований безопасности поставить в известность руководителя подстанции (отделения) СМП для принятия решения о возможности дальнейшей эксплуатации автомобиля СМП на линии без ущерба для здоровья медицинского персонала и транспортируемых больных.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Требования охраны труда во время работы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Фельдшер СМП во время работы должен: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салон автомобиля СМП;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используемых оборудования, приспособлений, инструментов и т.д.;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изделий, использования материалов;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СИЗ, в том числе от COVID-19;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быть внимательным, не отвлекаться на посторонние дела и разговоры, не отвлекать других от работы, не пользоваться сотовыми телефонами в личных целях.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 Во время движения медицинские работники, находящиеся в автомобиле СМП, должны соблюдать меры предосторожности: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отвлекать водителя разговорами;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принуждать водителя к быстрой езде;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вмешиваться в действия водителя по выполнению правил дорожного движения;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включать самовольно сигнализацию, сирену, световую и отопительную систему;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держаться за поручни у сидений;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отвлекаться на чтение (за исключением медицинской документации), прием пищи;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спать;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курить в автомобиле СМП;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окно, между кабиной и салоном автомобиля (если таковое имеется), должно быть закрыто и открываться только при необходимости какого-либо служебного сообщения.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3.3. В случае медицинской эвакуации пациента медицинский работник выездной бригады СМП, назначенный старшим, имеет право разрешить сопровождение пациента родными и (или) близкими. При этом общее количество лиц, находящихся в салоне автомашины, не должно превышать число мест, установленных заводом-изготовителем.</w:t>
      </w:r>
    </w:p>
    <w:p>
      <w:pPr>
        <w:pStyle w:val="ConsNormal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Normal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 При возгорании автомобиля во время выполнения вызова незамедлительно покинуть автомобиль вместе с другими членами выездной бригады. Оказать помощь при эвакуации из салона автомобиля больного (при наличии). Отойти на безопасное расстояние (10 – 15 метров), вызвать пожарную охрану по телефону 101, 112. Проинформировать руководителя подстанции (отделения) СМП для получения указаний по дальнейшим действиям.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При контакте с инфицированными (потенциально инфицированными) кровью и другими биологическими жидкостями (при попадании на слизистые рта, носа, глаз, при порезах) действовать в соответствии с инструкцией по охране труда при работе с кровью и другими биологическими жидкостями пациентов.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 При ДТП оказать медицинскую помощь пострадавшим, вызывать сотрудников ГИБДД, проинформировать руководителя подстанции (отделения) СМП для получения указаний по дальнейшим действиям.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4.4. При несчастном случае (травме, отравлении) оказать первую помощь. О произошедшем несчастном случае (травме) немедленно доложить руководителю подстанции (отделения) СМП.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4.5. При поломке медицинского </w:t>
      </w:r>
      <w:r>
        <w:rPr>
          <w:rFonts w:ascii="Times New Roman" w:hAnsi="Times New Roman"/>
          <w:sz w:val="28"/>
          <w:szCs w:val="28"/>
        </w:rPr>
        <w:t>оборудования немедленно</w:t>
      </w:r>
      <w:r>
        <w:rPr>
          <w:rFonts w:ascii="Times New Roman" w:hAnsi="Times New Roman"/>
          <w:bCs/>
          <w:sz w:val="28"/>
          <w:szCs w:val="28"/>
        </w:rPr>
        <w:t xml:space="preserve"> прекратить его эксплуатацию, доложить </w:t>
      </w:r>
      <w:r>
        <w:rPr>
          <w:rFonts w:ascii="Times New Roman" w:hAnsi="Times New Roman"/>
          <w:sz w:val="28"/>
          <w:szCs w:val="28"/>
        </w:rPr>
        <w:t>руководителю подстанции (отделения) СМП</w:t>
      </w:r>
      <w:r>
        <w:rPr>
          <w:rFonts w:ascii="Times New Roman" w:hAnsi="Times New Roman"/>
          <w:bCs/>
          <w:sz w:val="28"/>
          <w:szCs w:val="28"/>
        </w:rPr>
        <w:t xml:space="preserve"> и действовать в соответствии с полученными указаниями.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4.5. При проявлении агрессии со стороны пациента или его окружения, а также возникновения угрозы нападения на работника СМП людей или животных, незамедлительно сообщить об этом в органы внутренних дел, диспетчеру подстанции (отделения) СМП, действовать по их указанию. В ожидании прибытия полиции следует находиться вне зоны опасности.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Оказание СМП осуществляется после обеспечения сотрудниками полиции безопасных условий для доступа к пациентам и их осмотру медицинскими работниками выездной бригады СМП.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Для передачи следующей смене осмотреть и привести в порядок салон автомобиля, используемое оборудование, инструменты. Сообщить руководителю подстанции (отделения) о выявленных во время работы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5.2. Снять и убрать в специально отведенное место рабочую одежду и СИЗ.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5.3. Вымыть руки и лицо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tabs>
          <w:tab w:val="left" w:pos="8529" w:leader="none"/>
        </w:tabs>
        <w:jc w:val="both"/>
        <w:rPr>
          <w:rFonts w:ascii="Times New Roman" w:hAnsi="Times New Roman"/>
          <w:b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932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="100" w:after="20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100" w:after="20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>
            <w:pPr>
              <w:pStyle w:val="Normal"/>
              <w:spacing w:lineRule="atLeast" w:line="20" w:before="100" w:after="20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="100" w:after="20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 w:before="100" w:after="20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>
            <w:pPr>
              <w:pStyle w:val="Normal"/>
              <w:spacing w:lineRule="atLeast" w:line="20" w:before="100" w:after="20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100" w:after="20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100" w:after="20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100" w:after="20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М.В. Дегтярь</w:t>
            </w:r>
          </w:p>
        </w:tc>
      </w:tr>
    </w:tbl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W w:w="9887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a0"/>
      </w:tblPr>
      <w:tblGrid>
        <w:gridCol w:w="593"/>
        <w:gridCol w:w="2903"/>
        <w:gridCol w:w="1004"/>
        <w:gridCol w:w="2268"/>
        <w:gridCol w:w="1559"/>
        <w:gridCol w:w="1560"/>
      </w:tblGrid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exact" w:line="280" w:before="80" w:after="0"/>
              <w:ind w:right="79" w:hanging="0"/>
              <w:contextualSpacing/>
              <w:outlineLvl w:val="0"/>
              <w:rPr>
                <w:rFonts w:ascii="Times New Roman" w:hAnsi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для фельдшера скорой медицинской помощи</w:t>
            </w:r>
          </w:p>
        </w:tc>
      </w:tr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exact" w:line="280" w:before="80" w:after="0"/>
              <w:ind w:right="79" w:hanging="0"/>
              <w:contextualSpacing/>
              <w:outlineLvl w:val="0"/>
              <w:rPr>
                <w:rFonts w:ascii="Times New Roman" w:hAnsi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887" w:type="dxa"/>
            <w:gridSpan w:val="6"/>
            <w:tcBorders>
              <w:top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8" w:right="709" w:header="0" w:top="992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Consolas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  <w:rPr>
        <w:sz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footnote text" w:uiPriority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471697"/>
    <w:pPr>
      <w:widowControl/>
      <w:bidi w:val="0"/>
      <w:spacing w:lineRule="auto" w:line="276" w:before="0" w:after="200"/>
      <w:jc w:val="left"/>
    </w:pPr>
    <w:rPr>
      <w:rFonts w:ascii="Courier" w:hAnsi="Courier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1">
    <w:name w:val="Heading 1"/>
    <w:basedOn w:val="Normal"/>
    <w:link w:val="10"/>
    <w:uiPriority w:val="99"/>
    <w:qFormat/>
    <w:locked/>
    <w:rsid w:val="00ad0c5c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ad0c5c"/>
    <w:rPr>
      <w:rFonts w:eastAsia="Times New Roman" w:cs="Times New Roman"/>
      <w:b/>
      <w:bCs/>
      <w:kern w:val="2"/>
      <w:sz w:val="48"/>
      <w:szCs w:val="48"/>
      <w:lang w:val="ru-RU" w:eastAsia="ru-RU" w:bidi="ar-SA"/>
    </w:rPr>
  </w:style>
  <w:style w:type="character" w:styleId="Appleconvertedspace" w:customStyle="1">
    <w:name w:val="apple-converted-space"/>
    <w:uiPriority w:val="99"/>
    <w:qFormat/>
    <w:rsid w:val="00ea19c1"/>
    <w:rPr/>
  </w:style>
  <w:style w:type="character" w:styleId="Style13" w:customStyle="1">
    <w:name w:val="Верхний колонтитул Знак"/>
    <w:basedOn w:val="DefaultParagraphFont"/>
    <w:link w:val="a5"/>
    <w:uiPriority w:val="99"/>
    <w:qFormat/>
    <w:locked/>
    <w:rsid w:val="00f67385"/>
    <w:rPr>
      <w:rFonts w:cs="Times New Roman"/>
    </w:rPr>
  </w:style>
  <w:style w:type="character" w:styleId="Style14" w:customStyle="1">
    <w:name w:val="Нижний колонтитул Знак"/>
    <w:basedOn w:val="DefaultParagraphFont"/>
    <w:link w:val="a7"/>
    <w:uiPriority w:val="99"/>
    <w:qFormat/>
    <w:locked/>
    <w:rsid w:val="00f67385"/>
    <w:rPr>
      <w:rFonts w:cs="Times New Roman"/>
    </w:rPr>
  </w:style>
  <w:style w:type="character" w:styleId="HTMLPreformattedChar" w:customStyle="1">
    <w:name w:val="HTML Preformatted Char"/>
    <w:basedOn w:val="DefaultParagraphFont"/>
    <w:link w:val="HTML"/>
    <w:uiPriority w:val="99"/>
    <w:semiHidden/>
    <w:qFormat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locked/>
    <w:rsid w:val="00826a14"/>
    <w:rPr>
      <w:rFonts w:cs="Times New Roman"/>
      <w:sz w:val="22"/>
      <w:szCs w:val="22"/>
      <w:lang w:val="ru-RU" w:eastAsia="ru-RU" w:bidi="ar-SA"/>
    </w:rPr>
  </w:style>
  <w:style w:type="character" w:styleId="Style15" w:customStyle="1">
    <w:name w:val="Знак Знак"/>
    <w:basedOn w:val="DefaultParagraphFont"/>
    <w:uiPriority w:val="99"/>
    <w:semiHidden/>
    <w:qFormat/>
    <w:rsid w:val="00276108"/>
    <w:rPr>
      <w:rFonts w:ascii="Consolas" w:hAnsi="Consolas" w:cs="Times New Roman"/>
    </w:rPr>
  </w:style>
  <w:style w:type="character" w:styleId="Style16" w:customStyle="1">
    <w:name w:val="Основной текст с отступом Знак"/>
    <w:basedOn w:val="DefaultParagraphFont"/>
    <w:link w:val="ab"/>
    <w:uiPriority w:val="99"/>
    <w:semiHidden/>
    <w:qFormat/>
    <w:locked/>
    <w:rsid w:val="00bd1b4b"/>
    <w:rPr>
      <w:rFonts w:cs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365c1b"/>
    <w:rPr>
      <w:rFonts w:cs="Times New Roman"/>
      <w:b/>
      <w:bCs/>
    </w:rPr>
  </w:style>
  <w:style w:type="character" w:styleId="Style17" w:customStyle="1">
    <w:name w:val="Основной текст Знак"/>
    <w:basedOn w:val="DefaultParagraphFont"/>
    <w:link w:val="af"/>
    <w:uiPriority w:val="99"/>
    <w:semiHidden/>
    <w:qFormat/>
    <w:locked/>
    <w:rsid w:val="00430cbf"/>
    <w:rPr>
      <w:rFonts w:cs="Times New Roman"/>
      <w:lang w:eastAsia="en-US"/>
    </w:rPr>
  </w:style>
  <w:style w:type="character" w:styleId="Normaltextrunscx224076465" w:customStyle="1">
    <w:name w:val="normaltextrun scx224076465"/>
    <w:basedOn w:val="DefaultParagraphFont"/>
    <w:uiPriority w:val="99"/>
    <w:qFormat/>
    <w:rsid w:val="00864bd9"/>
    <w:rPr>
      <w:rFonts w:cs="Times New Roman"/>
    </w:rPr>
  </w:style>
  <w:style w:type="character" w:styleId="Eopscx224076465" w:customStyle="1">
    <w:name w:val="eop scx224076465"/>
    <w:basedOn w:val="DefaultParagraphFont"/>
    <w:uiPriority w:val="99"/>
    <w:qFormat/>
    <w:rsid w:val="00864bd9"/>
    <w:rPr>
      <w:rFonts w:cs="Times New Roman"/>
    </w:rPr>
  </w:style>
  <w:style w:type="character" w:styleId="Spellingerrorscx224076465" w:customStyle="1">
    <w:name w:val="spellingerror scx224076465"/>
    <w:basedOn w:val="DefaultParagraphFont"/>
    <w:uiPriority w:val="99"/>
    <w:qFormat/>
    <w:rsid w:val="00864bd9"/>
    <w:rPr>
      <w:rFonts w:cs="Times New Roman"/>
    </w:rPr>
  </w:style>
  <w:style w:type="character" w:styleId="Normaltextrunscx133196408" w:customStyle="1">
    <w:name w:val="normaltextrun scx133196408"/>
    <w:basedOn w:val="DefaultParagraphFont"/>
    <w:uiPriority w:val="99"/>
    <w:qFormat/>
    <w:rsid w:val="0032508f"/>
    <w:rPr>
      <w:rFonts w:cs="Times New Roman"/>
    </w:rPr>
  </w:style>
  <w:style w:type="character" w:styleId="Eopscx133196408" w:customStyle="1">
    <w:name w:val="eop scx133196408"/>
    <w:basedOn w:val="DefaultParagraphFont"/>
    <w:uiPriority w:val="99"/>
    <w:qFormat/>
    <w:rsid w:val="0032508f"/>
    <w:rPr>
      <w:rFonts w:cs="Times New Roman"/>
    </w:rPr>
  </w:style>
  <w:style w:type="character" w:styleId="Spellingerrorscx133196408" w:customStyle="1">
    <w:name w:val="spellingerror scx133196408"/>
    <w:basedOn w:val="DefaultParagraphFont"/>
    <w:uiPriority w:val="99"/>
    <w:qFormat/>
    <w:rsid w:val="0032508f"/>
    <w:rPr>
      <w:rFonts w:cs="Times New Roman"/>
    </w:rPr>
  </w:style>
  <w:style w:type="character" w:styleId="Normaltextrunscx49465371" w:customStyle="1">
    <w:name w:val="normaltextrun scx49465371"/>
    <w:basedOn w:val="DefaultParagraphFont"/>
    <w:uiPriority w:val="99"/>
    <w:qFormat/>
    <w:rsid w:val="00f3788e"/>
    <w:rPr>
      <w:rFonts w:cs="Times New Roman"/>
    </w:rPr>
  </w:style>
  <w:style w:type="character" w:styleId="Eopscx49465371" w:customStyle="1">
    <w:name w:val="eop scx49465371"/>
    <w:basedOn w:val="DefaultParagraphFont"/>
    <w:uiPriority w:val="99"/>
    <w:qFormat/>
    <w:rsid w:val="00f3788e"/>
    <w:rPr>
      <w:rFonts w:cs="Times New Roman"/>
    </w:rPr>
  </w:style>
  <w:style w:type="character" w:styleId="Normaltextrunscx75117024" w:customStyle="1">
    <w:name w:val="normaltextrun scx75117024"/>
    <w:basedOn w:val="DefaultParagraphFont"/>
    <w:uiPriority w:val="99"/>
    <w:qFormat/>
    <w:rsid w:val="00755608"/>
    <w:rPr>
      <w:rFonts w:cs="Times New Roman"/>
    </w:rPr>
  </w:style>
  <w:style w:type="character" w:styleId="Eopscx75117024" w:customStyle="1">
    <w:name w:val="eop scx75117024"/>
    <w:basedOn w:val="DefaultParagraphFont"/>
    <w:uiPriority w:val="99"/>
    <w:qFormat/>
    <w:rsid w:val="00755608"/>
    <w:rPr>
      <w:rFonts w:cs="Times New Roman"/>
    </w:rPr>
  </w:style>
  <w:style w:type="character" w:styleId="Normaltextrunscx152216697" w:customStyle="1">
    <w:name w:val="normaltextrun scx152216697"/>
    <w:basedOn w:val="DefaultParagraphFont"/>
    <w:uiPriority w:val="99"/>
    <w:qFormat/>
    <w:rsid w:val="00d727bd"/>
    <w:rPr>
      <w:rFonts w:cs="Times New Roman"/>
    </w:rPr>
  </w:style>
  <w:style w:type="character" w:styleId="Eopscx152216697" w:customStyle="1">
    <w:name w:val="eop scx152216697"/>
    <w:basedOn w:val="DefaultParagraphFont"/>
    <w:uiPriority w:val="99"/>
    <w:qFormat/>
    <w:rsid w:val="00d727bd"/>
    <w:rPr>
      <w:rFonts w:cs="Times New Roman"/>
    </w:rPr>
  </w:style>
  <w:style w:type="character" w:styleId="Style18" w:customStyle="1">
    <w:name w:val="Текст Знак"/>
    <w:basedOn w:val="DefaultParagraphFont"/>
    <w:link w:val="af1"/>
    <w:uiPriority w:val="99"/>
    <w:semiHidden/>
    <w:qFormat/>
    <w:locked/>
    <w:rsid w:val="00001fe6"/>
    <w:rPr>
      <w:rFonts w:ascii="Courier New" w:hAnsi="Courier New" w:cs="Courier New"/>
      <w:sz w:val="20"/>
      <w:szCs w:val="20"/>
      <w:lang w:eastAsia="en-US"/>
    </w:rPr>
  </w:style>
  <w:style w:type="character" w:styleId="2" w:customStyle="1">
    <w:name w:val="Основной текст с отступом 2 Знак"/>
    <w:basedOn w:val="DefaultParagraphFont"/>
    <w:link w:val="2"/>
    <w:uiPriority w:val="99"/>
    <w:semiHidden/>
    <w:qFormat/>
    <w:locked/>
    <w:rsid w:val="00716e3b"/>
    <w:rPr>
      <w:rFonts w:cs="Times New Roman"/>
      <w:lang w:eastAsia="en-US"/>
    </w:rPr>
  </w:style>
  <w:style w:type="character" w:styleId="Style19" w:customStyle="1">
    <w:name w:val="Название Знак"/>
    <w:basedOn w:val="DefaultParagraphFont"/>
    <w:link w:val="af3"/>
    <w:uiPriority w:val="99"/>
    <w:qFormat/>
    <w:locked/>
    <w:rsid w:val="00716e3b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Style20" w:customStyle="1">
    <w:name w:val="Текст сноски Знак"/>
    <w:basedOn w:val="DefaultParagraphFont"/>
    <w:link w:val="af5"/>
    <w:semiHidden/>
    <w:qFormat/>
    <w:rsid w:val="00471697"/>
    <w:rPr>
      <w:rFonts w:ascii="Times New Roman" w:hAnsi="Times New Roman" w:eastAsia="Times New Roman"/>
      <w:sz w:val="20"/>
      <w:szCs w:val="20"/>
    </w:rPr>
  </w:style>
  <w:style w:type="character" w:styleId="ConsPlusNormal" w:customStyle="1">
    <w:name w:val="ConsPlusNormal Знак"/>
    <w:link w:val="ConsPlusNormal"/>
    <w:qFormat/>
    <w:locked/>
    <w:rsid w:val="00471697"/>
    <w:rPr>
      <w:rFonts w:ascii="Arial" w:hAnsi="Arial" w:eastAsia="Times New Roman" w:cs="Arial"/>
      <w:sz w:val="20"/>
      <w:szCs w:val="20"/>
    </w:rPr>
  </w:style>
  <w:style w:type="character" w:styleId="ListLabel1">
    <w:name w:val="ListLabel 1"/>
    <w:qFormat/>
    <w:rPr>
      <w:rFonts w:ascii="Times New Roman" w:hAnsi="Times New Roman" w:cs="Times New Roman"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  <w:b w:val="false"/>
    </w:rPr>
  </w:style>
  <w:style w:type="character" w:styleId="ListLabel64">
    <w:name w:val="ListLabel 64"/>
    <w:qFormat/>
    <w:rPr>
      <w:rFonts w:cs="Times New Roman"/>
      <w:b w:val="false"/>
    </w:rPr>
  </w:style>
  <w:style w:type="character" w:styleId="ListLabel65">
    <w:name w:val="ListLabel 65"/>
    <w:qFormat/>
    <w:rPr>
      <w:rFonts w:cs="Times New Roman"/>
      <w:b w:val="false"/>
    </w:rPr>
  </w:style>
  <w:style w:type="character" w:styleId="ListLabel66">
    <w:name w:val="ListLabel 66"/>
    <w:qFormat/>
    <w:rPr>
      <w:rFonts w:cs="Times New Roman"/>
      <w:b w:val="false"/>
    </w:rPr>
  </w:style>
  <w:style w:type="character" w:styleId="ListLabel67">
    <w:name w:val="ListLabel 67"/>
    <w:qFormat/>
    <w:rPr>
      <w:rFonts w:cs="Times New Roman"/>
      <w:b w:val="false"/>
    </w:rPr>
  </w:style>
  <w:style w:type="character" w:styleId="ListLabel68">
    <w:name w:val="ListLabel 68"/>
    <w:qFormat/>
    <w:rPr>
      <w:rFonts w:cs="Times New Roman"/>
      <w:b w:val="false"/>
    </w:rPr>
  </w:style>
  <w:style w:type="character" w:styleId="ListLabel69">
    <w:name w:val="ListLabel 69"/>
    <w:qFormat/>
    <w:rPr>
      <w:rFonts w:cs="Times New Roman"/>
      <w:b w:val="false"/>
    </w:rPr>
  </w:style>
  <w:style w:type="character" w:styleId="ListLabel70">
    <w:name w:val="ListLabel 70"/>
    <w:qFormat/>
    <w:rPr>
      <w:rFonts w:cs="Times New Roman"/>
      <w:b w:val="false"/>
    </w:rPr>
  </w:style>
  <w:style w:type="character" w:styleId="ListLabel71">
    <w:name w:val="ListLabel 71"/>
    <w:qFormat/>
    <w:rPr>
      <w:rFonts w:cs="Times New Roman"/>
      <w:b w:val="false"/>
    </w:rPr>
  </w:style>
  <w:style w:type="character" w:styleId="ListLabel72">
    <w:name w:val="ListLabel 72"/>
    <w:qFormat/>
    <w:rPr>
      <w:rFonts w:cs="Times New Roman"/>
      <w:sz w:val="24"/>
    </w:rPr>
  </w:style>
  <w:style w:type="character" w:styleId="ListLabel73">
    <w:name w:val="ListLabel 73"/>
    <w:qFormat/>
    <w:rPr>
      <w:rFonts w:cs="Times New Roman"/>
      <w:sz w:val="24"/>
    </w:rPr>
  </w:style>
  <w:style w:type="character" w:styleId="ListLabel74">
    <w:name w:val="ListLabel 74"/>
    <w:qFormat/>
    <w:rPr>
      <w:rFonts w:cs="Times New Roman"/>
      <w:sz w:val="24"/>
    </w:rPr>
  </w:style>
  <w:style w:type="character" w:styleId="ListLabel75">
    <w:name w:val="ListLabel 75"/>
    <w:qFormat/>
    <w:rPr>
      <w:rFonts w:cs="Times New Roman"/>
      <w:sz w:val="24"/>
    </w:rPr>
  </w:style>
  <w:style w:type="character" w:styleId="ListLabel76">
    <w:name w:val="ListLabel 76"/>
    <w:qFormat/>
    <w:rPr>
      <w:rFonts w:cs="Times New Roman"/>
      <w:sz w:val="24"/>
    </w:rPr>
  </w:style>
  <w:style w:type="character" w:styleId="ListLabel77">
    <w:name w:val="ListLabel 77"/>
    <w:qFormat/>
    <w:rPr>
      <w:rFonts w:cs="Times New Roman"/>
      <w:sz w:val="24"/>
    </w:rPr>
  </w:style>
  <w:style w:type="character" w:styleId="ListLabel78">
    <w:name w:val="ListLabel 78"/>
    <w:qFormat/>
    <w:rPr>
      <w:rFonts w:cs="Times New Roman"/>
      <w:sz w:val="24"/>
    </w:rPr>
  </w:style>
  <w:style w:type="character" w:styleId="ListLabel79">
    <w:name w:val="ListLabel 79"/>
    <w:qFormat/>
    <w:rPr>
      <w:rFonts w:cs="Times New Roman"/>
      <w:sz w:val="24"/>
    </w:rPr>
  </w:style>
  <w:style w:type="character" w:styleId="ListLabel80">
    <w:name w:val="ListLabel 80"/>
    <w:qFormat/>
    <w:rPr>
      <w:rFonts w:cs="Times New Roman"/>
      <w:sz w:val="24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  <w:b w:val="false"/>
    </w:rPr>
  </w:style>
  <w:style w:type="character" w:styleId="ListLabel83">
    <w:name w:val="ListLabel 83"/>
    <w:qFormat/>
    <w:rPr>
      <w:rFonts w:cs="Times New Roman"/>
      <w:b w:val="false"/>
    </w:rPr>
  </w:style>
  <w:style w:type="character" w:styleId="ListLabel84">
    <w:name w:val="ListLabel 84"/>
    <w:qFormat/>
    <w:rPr>
      <w:rFonts w:cs="Times New Roman"/>
      <w:b w:val="false"/>
    </w:rPr>
  </w:style>
  <w:style w:type="character" w:styleId="ListLabel85">
    <w:name w:val="ListLabel 85"/>
    <w:qFormat/>
    <w:rPr>
      <w:rFonts w:cs="Times New Roman"/>
      <w:b w:val="false"/>
    </w:rPr>
  </w:style>
  <w:style w:type="character" w:styleId="ListLabel86">
    <w:name w:val="ListLabel 86"/>
    <w:qFormat/>
    <w:rPr>
      <w:rFonts w:cs="Times New Roman"/>
      <w:b w:val="false"/>
    </w:rPr>
  </w:style>
  <w:style w:type="character" w:styleId="ListLabel87">
    <w:name w:val="ListLabel 87"/>
    <w:qFormat/>
    <w:rPr>
      <w:rFonts w:cs="Times New Roman"/>
      <w:b w:val="false"/>
    </w:rPr>
  </w:style>
  <w:style w:type="character" w:styleId="ListLabel88">
    <w:name w:val="ListLabel 88"/>
    <w:qFormat/>
    <w:rPr>
      <w:rFonts w:cs="Times New Roman"/>
      <w:b w:val="false"/>
    </w:rPr>
  </w:style>
  <w:style w:type="character" w:styleId="ListLabel89">
    <w:name w:val="ListLabel 89"/>
    <w:qFormat/>
    <w:rPr>
      <w:rFonts w:cs="Times New Roman"/>
      <w:b w:val="false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  <w:sz w:val="24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  <w:sz w:val="24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sz w:val="20"/>
    </w:rPr>
  </w:style>
  <w:style w:type="character" w:styleId="ListLabel127">
    <w:name w:val="ListLabel 127"/>
    <w:qFormat/>
    <w:rPr>
      <w:sz w:val="20"/>
    </w:rPr>
  </w:style>
  <w:style w:type="character" w:styleId="ListLabel128">
    <w:name w:val="ListLabel 128"/>
    <w:qFormat/>
    <w:rPr>
      <w:sz w:val="20"/>
    </w:rPr>
  </w:style>
  <w:style w:type="character" w:styleId="ListLabel129">
    <w:name w:val="ListLabel 129"/>
    <w:qFormat/>
    <w:rPr>
      <w:sz w:val="20"/>
    </w:rPr>
  </w:style>
  <w:style w:type="character" w:styleId="ListLabel130">
    <w:name w:val="ListLabel 130"/>
    <w:qFormat/>
    <w:rPr>
      <w:sz w:val="20"/>
    </w:rPr>
  </w:style>
  <w:style w:type="character" w:styleId="ListLabel131">
    <w:name w:val="ListLabel 131"/>
    <w:qFormat/>
    <w:rPr>
      <w:sz w:val="20"/>
    </w:rPr>
  </w:style>
  <w:style w:type="character" w:styleId="ListLabel132">
    <w:name w:val="ListLabel 132"/>
    <w:qFormat/>
    <w:rPr>
      <w:sz w:val="20"/>
    </w:rPr>
  </w:style>
  <w:style w:type="character" w:styleId="ListLabel133">
    <w:name w:val="ListLabel 133"/>
    <w:qFormat/>
    <w:rPr>
      <w:sz w:val="20"/>
    </w:rPr>
  </w:style>
  <w:style w:type="character" w:styleId="ListLabel134">
    <w:name w:val="ListLabel 134"/>
    <w:qFormat/>
    <w:rPr>
      <w:sz w:val="20"/>
    </w:rPr>
  </w:style>
  <w:style w:type="character" w:styleId="ListLabel135">
    <w:name w:val="ListLabel 135"/>
    <w:qFormat/>
    <w:rPr>
      <w:sz w:val="20"/>
    </w:rPr>
  </w:style>
  <w:style w:type="character" w:styleId="ListLabel136">
    <w:name w:val="ListLabel 136"/>
    <w:qFormat/>
    <w:rPr>
      <w:sz w:val="20"/>
    </w:rPr>
  </w:style>
  <w:style w:type="character" w:styleId="ListLabel137">
    <w:name w:val="ListLabel 137"/>
    <w:qFormat/>
    <w:rPr>
      <w:sz w:val="20"/>
    </w:rPr>
  </w:style>
  <w:style w:type="character" w:styleId="ListLabel138">
    <w:name w:val="ListLabel 138"/>
    <w:qFormat/>
    <w:rPr>
      <w:sz w:val="20"/>
    </w:rPr>
  </w:style>
  <w:style w:type="character" w:styleId="ListLabel139">
    <w:name w:val="ListLabel 139"/>
    <w:qFormat/>
    <w:rPr>
      <w:sz w:val="20"/>
    </w:rPr>
  </w:style>
  <w:style w:type="character" w:styleId="ListLabel140">
    <w:name w:val="ListLabel 140"/>
    <w:qFormat/>
    <w:rPr>
      <w:sz w:val="20"/>
    </w:rPr>
  </w:style>
  <w:style w:type="character" w:styleId="ListLabel141">
    <w:name w:val="ListLabel 141"/>
    <w:qFormat/>
    <w:rPr>
      <w:sz w:val="20"/>
    </w:rPr>
  </w:style>
  <w:style w:type="character" w:styleId="ListLabel142">
    <w:name w:val="ListLabel 142"/>
    <w:qFormat/>
    <w:rPr>
      <w:sz w:val="20"/>
    </w:rPr>
  </w:style>
  <w:style w:type="character" w:styleId="ListLabel143">
    <w:name w:val="ListLabel 143"/>
    <w:qFormat/>
    <w:rPr>
      <w:sz w:val="20"/>
    </w:rPr>
  </w:style>
  <w:style w:type="character" w:styleId="ListLabel144">
    <w:name w:val="ListLabel 144"/>
    <w:qFormat/>
    <w:rPr>
      <w:sz w:val="20"/>
    </w:rPr>
  </w:style>
  <w:style w:type="character" w:styleId="ListLabel145">
    <w:name w:val="ListLabel 145"/>
    <w:qFormat/>
    <w:rPr>
      <w:sz w:val="20"/>
    </w:rPr>
  </w:style>
  <w:style w:type="character" w:styleId="ListLabel146">
    <w:name w:val="ListLabel 146"/>
    <w:qFormat/>
    <w:rPr>
      <w:sz w:val="20"/>
    </w:rPr>
  </w:style>
  <w:style w:type="character" w:styleId="ListLabel147">
    <w:name w:val="ListLabel 147"/>
    <w:qFormat/>
    <w:rPr>
      <w:sz w:val="20"/>
    </w:rPr>
  </w:style>
  <w:style w:type="character" w:styleId="ListLabel148">
    <w:name w:val="ListLabel 148"/>
    <w:qFormat/>
    <w:rPr>
      <w:sz w:val="20"/>
    </w:rPr>
  </w:style>
  <w:style w:type="character" w:styleId="ListLabel149">
    <w:name w:val="ListLabel 149"/>
    <w:qFormat/>
    <w:rPr>
      <w:sz w:val="20"/>
    </w:rPr>
  </w:style>
  <w:style w:type="character" w:styleId="ListLabel150">
    <w:name w:val="ListLabel 150"/>
    <w:qFormat/>
    <w:rPr>
      <w:sz w:val="20"/>
    </w:rPr>
  </w:style>
  <w:style w:type="character" w:styleId="ListLabel151">
    <w:name w:val="ListLabel 151"/>
    <w:qFormat/>
    <w:rPr>
      <w:sz w:val="20"/>
    </w:rPr>
  </w:style>
  <w:style w:type="character" w:styleId="ListLabel152">
    <w:name w:val="ListLabel 152"/>
    <w:qFormat/>
    <w:rPr>
      <w:sz w:val="20"/>
    </w:rPr>
  </w:style>
  <w:style w:type="character" w:styleId="ListLabel153">
    <w:name w:val="ListLabel 153"/>
    <w:qFormat/>
    <w:rPr>
      <w:sz w:val="20"/>
    </w:rPr>
  </w:style>
  <w:style w:type="character" w:styleId="ListLabel154">
    <w:name w:val="ListLabel 154"/>
    <w:qFormat/>
    <w:rPr>
      <w:sz w:val="20"/>
    </w:rPr>
  </w:style>
  <w:style w:type="character" w:styleId="ListLabel155">
    <w:name w:val="ListLabel 155"/>
    <w:qFormat/>
    <w:rPr>
      <w:sz w:val="20"/>
    </w:rPr>
  </w:style>
  <w:style w:type="character" w:styleId="ListLabel156">
    <w:name w:val="ListLabel 156"/>
    <w:qFormat/>
    <w:rPr>
      <w:sz w:val="20"/>
    </w:rPr>
  </w:style>
  <w:style w:type="character" w:styleId="ListLabel157">
    <w:name w:val="ListLabel 157"/>
    <w:qFormat/>
    <w:rPr>
      <w:sz w:val="20"/>
    </w:rPr>
  </w:style>
  <w:style w:type="character" w:styleId="ListLabel158">
    <w:name w:val="ListLabel 158"/>
    <w:qFormat/>
    <w:rPr>
      <w:sz w:val="20"/>
    </w:rPr>
  </w:style>
  <w:style w:type="character" w:styleId="ListLabel159">
    <w:name w:val="ListLabel 159"/>
    <w:qFormat/>
    <w:rPr>
      <w:sz w:val="20"/>
    </w:rPr>
  </w:style>
  <w:style w:type="character" w:styleId="ListLabel160">
    <w:name w:val="ListLabel 160"/>
    <w:qFormat/>
    <w:rPr>
      <w:sz w:val="20"/>
    </w:rPr>
  </w:style>
  <w:style w:type="character" w:styleId="ListLabel161">
    <w:name w:val="ListLabel 161"/>
    <w:qFormat/>
    <w:rPr>
      <w:sz w:val="20"/>
    </w:rPr>
  </w:style>
  <w:style w:type="character" w:styleId="ListLabel162">
    <w:name w:val="ListLabel 162"/>
    <w:qFormat/>
    <w:rPr>
      <w:sz w:val="20"/>
    </w:rPr>
  </w:style>
  <w:style w:type="character" w:styleId="ListLabel163">
    <w:name w:val="ListLabel 163"/>
    <w:qFormat/>
    <w:rPr>
      <w:sz w:val="20"/>
    </w:rPr>
  </w:style>
  <w:style w:type="character" w:styleId="ListLabel164">
    <w:name w:val="ListLabel 164"/>
    <w:qFormat/>
    <w:rPr>
      <w:sz w:val="20"/>
    </w:rPr>
  </w:style>
  <w:style w:type="character" w:styleId="ListLabel165">
    <w:name w:val="ListLabel 165"/>
    <w:qFormat/>
    <w:rPr>
      <w:sz w:val="20"/>
    </w:rPr>
  </w:style>
  <w:style w:type="character" w:styleId="ListLabel166">
    <w:name w:val="ListLabel 166"/>
    <w:qFormat/>
    <w:rPr>
      <w:sz w:val="20"/>
    </w:rPr>
  </w:style>
  <w:style w:type="character" w:styleId="ListLabel167">
    <w:name w:val="ListLabel 167"/>
    <w:qFormat/>
    <w:rPr>
      <w:sz w:val="20"/>
    </w:rPr>
  </w:style>
  <w:style w:type="character" w:styleId="ListLabel168">
    <w:name w:val="ListLabel 168"/>
    <w:qFormat/>
    <w:rPr>
      <w:sz w:val="20"/>
    </w:rPr>
  </w:style>
  <w:style w:type="character" w:styleId="ListLabel169">
    <w:name w:val="ListLabel 169"/>
    <w:qFormat/>
    <w:rPr>
      <w:sz w:val="20"/>
    </w:rPr>
  </w:style>
  <w:style w:type="character" w:styleId="ListLabel170">
    <w:name w:val="ListLabel 170"/>
    <w:qFormat/>
    <w:rPr>
      <w:sz w:val="20"/>
    </w:rPr>
  </w:style>
  <w:style w:type="character" w:styleId="ListLabel171">
    <w:name w:val="ListLabel 171"/>
    <w:qFormat/>
    <w:rPr>
      <w:sz w:val="20"/>
    </w:rPr>
  </w:style>
  <w:style w:type="character" w:styleId="ListLabel172">
    <w:name w:val="ListLabel 172"/>
    <w:qFormat/>
    <w:rPr>
      <w:sz w:val="20"/>
    </w:rPr>
  </w:style>
  <w:style w:type="character" w:styleId="ListLabel173">
    <w:name w:val="ListLabel 173"/>
    <w:qFormat/>
    <w:rPr>
      <w:sz w:val="20"/>
    </w:rPr>
  </w:style>
  <w:style w:type="character" w:styleId="ListLabel174">
    <w:name w:val="ListLabel 174"/>
    <w:qFormat/>
    <w:rPr>
      <w:sz w:val="20"/>
    </w:rPr>
  </w:style>
  <w:style w:type="character" w:styleId="ListLabel175">
    <w:name w:val="ListLabel 175"/>
    <w:qFormat/>
    <w:rPr>
      <w:sz w:val="20"/>
    </w:rPr>
  </w:style>
  <w:style w:type="character" w:styleId="ListLabel176">
    <w:name w:val="ListLabel 176"/>
    <w:qFormat/>
    <w:rPr>
      <w:sz w:val="20"/>
    </w:rPr>
  </w:style>
  <w:style w:type="character" w:styleId="ListLabel177">
    <w:name w:val="ListLabel 177"/>
    <w:qFormat/>
    <w:rPr>
      <w:sz w:val="20"/>
    </w:rPr>
  </w:style>
  <w:style w:type="character" w:styleId="ListLabel178">
    <w:name w:val="ListLabel 178"/>
    <w:qFormat/>
    <w:rPr>
      <w:sz w:val="20"/>
    </w:rPr>
  </w:style>
  <w:style w:type="character" w:styleId="ListLabel179">
    <w:name w:val="ListLabel 179"/>
    <w:qFormat/>
    <w:rPr>
      <w:sz w:val="20"/>
    </w:rPr>
  </w:style>
  <w:style w:type="character" w:styleId="ListLabel180">
    <w:name w:val="ListLabel 180"/>
    <w:qFormat/>
    <w:rPr>
      <w:sz w:val="20"/>
    </w:rPr>
  </w:style>
  <w:style w:type="character" w:styleId="ListLabel181">
    <w:name w:val="ListLabel 181"/>
    <w:qFormat/>
    <w:rPr>
      <w:sz w:val="20"/>
    </w:rPr>
  </w:style>
  <w:style w:type="character" w:styleId="ListLabel182">
    <w:name w:val="ListLabel 182"/>
    <w:qFormat/>
    <w:rPr>
      <w:sz w:val="20"/>
    </w:rPr>
  </w:style>
  <w:style w:type="character" w:styleId="ListLabel183">
    <w:name w:val="ListLabel 183"/>
    <w:qFormat/>
    <w:rPr>
      <w:sz w:val="20"/>
    </w:rPr>
  </w:style>
  <w:style w:type="character" w:styleId="ListLabel184">
    <w:name w:val="ListLabel 184"/>
    <w:qFormat/>
    <w:rPr>
      <w:sz w:val="20"/>
    </w:rPr>
  </w:style>
  <w:style w:type="character" w:styleId="ListLabel185">
    <w:name w:val="ListLabel 185"/>
    <w:qFormat/>
    <w:rPr>
      <w:sz w:val="20"/>
    </w:rPr>
  </w:style>
  <w:style w:type="character" w:styleId="ListLabel186">
    <w:name w:val="ListLabel 186"/>
    <w:qFormat/>
    <w:rPr>
      <w:sz w:val="20"/>
    </w:rPr>
  </w:style>
  <w:style w:type="character" w:styleId="ListLabel187">
    <w:name w:val="ListLabel 187"/>
    <w:qFormat/>
    <w:rPr>
      <w:sz w:val="20"/>
    </w:rPr>
  </w:style>
  <w:style w:type="character" w:styleId="ListLabel188">
    <w:name w:val="ListLabel 188"/>
    <w:qFormat/>
    <w:rPr>
      <w:sz w:val="20"/>
    </w:rPr>
  </w:style>
  <w:style w:type="character" w:styleId="ListLabel189">
    <w:name w:val="ListLabel 189"/>
    <w:qFormat/>
    <w:rPr>
      <w:sz w:val="20"/>
    </w:rPr>
  </w:style>
  <w:style w:type="character" w:styleId="ListLabel190">
    <w:name w:val="ListLabel 190"/>
    <w:qFormat/>
    <w:rPr>
      <w:sz w:val="20"/>
    </w:rPr>
  </w:style>
  <w:style w:type="character" w:styleId="ListLabel191">
    <w:name w:val="ListLabel 191"/>
    <w:qFormat/>
    <w:rPr>
      <w:sz w:val="20"/>
    </w:rPr>
  </w:style>
  <w:style w:type="character" w:styleId="ListLabel192">
    <w:name w:val="ListLabel 192"/>
    <w:qFormat/>
    <w:rPr>
      <w:sz w:val="20"/>
    </w:rPr>
  </w:style>
  <w:style w:type="character" w:styleId="ListLabel193">
    <w:name w:val="ListLabel 193"/>
    <w:qFormat/>
    <w:rPr>
      <w:sz w:val="20"/>
    </w:rPr>
  </w:style>
  <w:style w:type="character" w:styleId="ListLabel194">
    <w:name w:val="ListLabel 194"/>
    <w:qFormat/>
    <w:rPr>
      <w:sz w:val="20"/>
    </w:rPr>
  </w:style>
  <w:style w:type="character" w:styleId="ListLabel195">
    <w:name w:val="ListLabel 195"/>
    <w:qFormat/>
    <w:rPr>
      <w:sz w:val="20"/>
    </w:rPr>
  </w:style>
  <w:style w:type="character" w:styleId="ListLabel196">
    <w:name w:val="ListLabel 196"/>
    <w:qFormat/>
    <w:rPr>
      <w:sz w:val="20"/>
    </w:rPr>
  </w:style>
  <w:style w:type="character" w:styleId="ListLabel197">
    <w:name w:val="ListLabel 197"/>
    <w:qFormat/>
    <w:rPr>
      <w:sz w:val="20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  <w:b w:val="false"/>
      <w:bCs w:val="false"/>
      <w:i w:val="false"/>
      <w:iCs w:val="false"/>
      <w:sz w:val="24"/>
      <w:szCs w:val="24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b w:val="false"/>
      <w:i w:val="false"/>
      <w:sz w:val="24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b w:val="false"/>
      <w:i w:val="false"/>
      <w:sz w:val="24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20">
    <w:name w:val="ListLabel 220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b w:val="false"/>
      <w:i w:val="false"/>
      <w:sz w:val="24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rFonts w:cs="Times New Roman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5">
    <w:name w:val="ListLabel 235"/>
    <w:qFormat/>
    <w:rPr>
      <w:b w:val="false"/>
      <w:i w:val="false"/>
      <w:sz w:val="24"/>
    </w:rPr>
  </w:style>
  <w:style w:type="character" w:styleId="ListLabel236">
    <w:name w:val="ListLabel 236"/>
    <w:qFormat/>
    <w:rPr>
      <w:rFonts w:cs="Times New Roman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</w:rPr>
  </w:style>
  <w:style w:type="character" w:styleId="ListLabel240">
    <w:name w:val="ListLabel 240"/>
    <w:qFormat/>
    <w:rPr>
      <w:rFonts w:cs="Times New Roman"/>
    </w:rPr>
  </w:style>
  <w:style w:type="character" w:styleId="ListLabel241">
    <w:name w:val="ListLabel 241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4">
    <w:name w:val="ListLabel 244"/>
    <w:qFormat/>
    <w:rPr>
      <w:b w:val="false"/>
      <w:i w:val="false"/>
      <w:sz w:val="24"/>
    </w:rPr>
  </w:style>
  <w:style w:type="character" w:styleId="ListLabel245">
    <w:name w:val="ListLabel 245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cs="Times New Roman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  <w:b w:val="false"/>
      <w:bCs w:val="false"/>
      <w:i w:val="false"/>
      <w:iCs w:val="false"/>
      <w:sz w:val="24"/>
      <w:szCs w:val="24"/>
    </w:rPr>
  </w:style>
  <w:style w:type="character" w:styleId="ListLabel254">
    <w:name w:val="ListLabel 254"/>
    <w:qFormat/>
    <w:rPr>
      <w:rFonts w:cs="Times New Roman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Times New Roman"/>
    </w:rPr>
  </w:style>
  <w:style w:type="character" w:styleId="ListLabel257">
    <w:name w:val="ListLabel 257"/>
    <w:qFormat/>
    <w:rPr>
      <w:rFonts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cs="Times New Roman"/>
      <w:b w:val="false"/>
      <w:bCs w:val="false"/>
      <w:i w:val="false"/>
      <w:iCs w:val="false"/>
      <w:spacing w:val="0"/>
      <w:w w:val="100"/>
      <w:sz w:val="24"/>
      <w:szCs w:val="24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cs="Times New Roman"/>
    </w:rPr>
  </w:style>
  <w:style w:type="character" w:styleId="ListLabel266">
    <w:name w:val="ListLabel 266"/>
    <w:qFormat/>
    <w:rPr>
      <w:rFonts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cs="Times New Roman"/>
      <w:b w:val="false"/>
      <w:bCs w:val="false"/>
      <w:i w:val="false"/>
      <w:iCs w:val="false"/>
      <w:sz w:val="24"/>
      <w:szCs w:val="24"/>
    </w:rPr>
  </w:style>
  <w:style w:type="character" w:styleId="ListLabel272">
    <w:name w:val="ListLabel 272"/>
    <w:qFormat/>
    <w:rPr>
      <w:rFonts w:cs="Times New Roman"/>
    </w:rPr>
  </w:style>
  <w:style w:type="character" w:styleId="ListLabel273">
    <w:name w:val="ListLabel 273"/>
    <w:qFormat/>
    <w:rPr>
      <w:rFonts w:cs="Times New Roman"/>
    </w:rPr>
  </w:style>
  <w:style w:type="character" w:styleId="ListLabel274">
    <w:name w:val="ListLabel 274"/>
    <w:qFormat/>
    <w:rPr>
      <w:rFonts w:cs="Times New Roman"/>
    </w:rPr>
  </w:style>
  <w:style w:type="character" w:styleId="ListLabel275">
    <w:name w:val="ListLabel 275"/>
    <w:qFormat/>
    <w:rPr>
      <w:rFonts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cs="Times New Roman"/>
      <w:b w:val="false"/>
      <w:bCs w:val="false"/>
      <w:i w:val="false"/>
      <w:iCs w:val="false"/>
      <w:sz w:val="24"/>
      <w:szCs w:val="24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9">
    <w:name w:val="ListLabel 289"/>
    <w:qFormat/>
    <w:rPr>
      <w:color w:val="00000A"/>
    </w:rPr>
  </w:style>
  <w:style w:type="character" w:styleId="ListLabel290">
    <w:name w:val="ListLabel 290"/>
    <w:qFormat/>
    <w:rPr>
      <w:color w:val="00000A"/>
    </w:rPr>
  </w:style>
  <w:style w:type="character" w:styleId="ListLabel291">
    <w:name w:val="ListLabel 291"/>
    <w:qFormat/>
    <w:rPr>
      <w:color w:val="00000A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2">
    <w:name w:val="Body Text"/>
    <w:basedOn w:val="Normal"/>
    <w:link w:val="af0"/>
    <w:uiPriority w:val="99"/>
    <w:rsid w:val="008a2eb1"/>
    <w:pPr>
      <w:spacing w:before="0" w:after="120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qFormat/>
    <w:rsid w:val="00ea19c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935b0"/>
    <w:pPr>
      <w:spacing w:before="0" w:after="200"/>
      <w:ind w:left="720" w:hanging="0"/>
      <w:contextualSpacing/>
    </w:pPr>
    <w:rPr/>
  </w:style>
  <w:style w:type="paragraph" w:styleId="Style26">
    <w:name w:val="Header"/>
    <w:basedOn w:val="Normal"/>
    <w:link w:val="a6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Style27">
    <w:name w:val="Footer"/>
    <w:basedOn w:val="Normal"/>
    <w:link w:val="a8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FORMATTEXT" w:customStyle="1">
    <w:name w:val=".FORMAT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ERTEXT" w:customStyle="1">
    <w:name w:val=".HEADER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2B4279"/>
      <w:kern w:val="0"/>
      <w:sz w:val="24"/>
      <w:szCs w:val="24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semiHidden/>
    <w:qFormat/>
    <w:rsid w:val="00826a1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Times New Roman" w:hAnsi="Times New Roman"/>
      <w:lang w:eastAsia="ru-RU"/>
    </w:rPr>
  </w:style>
  <w:style w:type="paragraph" w:styleId="12" w:customStyle="1">
    <w:name w:val="Абзац списка1"/>
    <w:basedOn w:val="Normal"/>
    <w:uiPriority w:val="99"/>
    <w:qFormat/>
    <w:rsid w:val="00676162"/>
    <w:pPr>
      <w:spacing w:lineRule="auto" w:line="240" w:before="0" w:after="0"/>
      <w:ind w:left="708" w:hanging="0"/>
    </w:pPr>
    <w:rPr>
      <w:rFonts w:ascii="Times New Roman" w:hAnsi="Times New Roman"/>
      <w:sz w:val="24"/>
      <w:szCs w:val="24"/>
      <w:lang w:eastAsia="ru-RU"/>
    </w:rPr>
  </w:style>
  <w:style w:type="paragraph" w:styleId="Style28">
    <w:name w:val="Body Text Indent"/>
    <w:basedOn w:val="Normal"/>
    <w:link w:val="ac"/>
    <w:uiPriority w:val="99"/>
    <w:rsid w:val="00f4077f"/>
    <w:pPr>
      <w:spacing w:lineRule="auto" w:line="240" w:before="0" w:after="0"/>
      <w:ind w:left="720" w:hanging="0"/>
    </w:pPr>
    <w:rPr>
      <w:rFonts w:ascii="Times New Roman" w:hAnsi="Times New Roman"/>
      <w:sz w:val="24"/>
      <w:szCs w:val="20"/>
      <w:lang w:eastAsia="ru-RU"/>
    </w:rPr>
  </w:style>
  <w:style w:type="paragraph" w:styleId="Style29" w:customStyle="1">
    <w:name w:val="."/>
    <w:uiPriority w:val="99"/>
    <w:qFormat/>
    <w:rsid w:val="006704e8"/>
    <w:pPr>
      <w:widowControl w:val="false"/>
      <w:bidi w:val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1952b7"/>
    <w:pPr>
      <w:widowControl w:val="false"/>
      <w:bidi w:val="0"/>
      <w:ind w:firstLine="72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2b0933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bidi="hi-IN" w:val="ru-RU" w:eastAsia="ru-RU"/>
    </w:rPr>
  </w:style>
  <w:style w:type="paragraph" w:styleId="Paragraphscx224076465" w:customStyle="1">
    <w:name w:val="paragraph scx224076465"/>
    <w:basedOn w:val="Normal"/>
    <w:uiPriority w:val="99"/>
    <w:qFormat/>
    <w:rsid w:val="00864bd9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33196408" w:customStyle="1">
    <w:name w:val="paragraph scx133196408"/>
    <w:basedOn w:val="Normal"/>
    <w:uiPriority w:val="99"/>
    <w:qFormat/>
    <w:rsid w:val="0032508f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49465371" w:customStyle="1">
    <w:name w:val="paragraph scx49465371"/>
    <w:basedOn w:val="Normal"/>
    <w:uiPriority w:val="99"/>
    <w:qFormat/>
    <w:rsid w:val="00f3788e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75117024" w:customStyle="1">
    <w:name w:val="paragraph scx75117024"/>
    <w:basedOn w:val="Normal"/>
    <w:uiPriority w:val="99"/>
    <w:qFormat/>
    <w:rsid w:val="00755608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52216697" w:customStyle="1">
    <w:name w:val="paragraph scx152216697"/>
    <w:basedOn w:val="Normal"/>
    <w:uiPriority w:val="99"/>
    <w:qFormat/>
    <w:rsid w:val="00d727b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TABLE" w:customStyle="1">
    <w:name w:val="TABLE"/>
    <w:uiPriority w:val="99"/>
    <w:qFormat/>
    <w:rsid w:val="004b4677"/>
    <w:pPr>
      <w:widowControl w:val="false"/>
      <w:bidi w:val="0"/>
      <w:jc w:val="left"/>
    </w:pPr>
    <w:rPr>
      <w:rFonts w:ascii="Arial" w:hAnsi="Arial" w:cs="Arial" w:eastAsia="Calibri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af2"/>
    <w:uiPriority w:val="99"/>
    <w:qFormat/>
    <w:rsid w:val="006e087b"/>
    <w:pPr>
      <w:spacing w:lineRule="auto" w:line="240" w:before="0" w:after="0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paragraph" w:styleId="BodyTextIndent2">
    <w:name w:val="Body Text Indent 2"/>
    <w:basedOn w:val="Normal"/>
    <w:link w:val="20"/>
    <w:uiPriority w:val="99"/>
    <w:qFormat/>
    <w:rsid w:val="0049722f"/>
    <w:pPr>
      <w:spacing w:lineRule="auto" w:line="480" w:before="0" w:after="120"/>
      <w:ind w:left="283" w:hanging="0"/>
    </w:pPr>
    <w:rPr/>
  </w:style>
  <w:style w:type="paragraph" w:styleId="Style30">
    <w:name w:val="Title"/>
    <w:basedOn w:val="Normal"/>
    <w:link w:val="af4"/>
    <w:uiPriority w:val="99"/>
    <w:qFormat/>
    <w:rsid w:val="00f0434d"/>
    <w:pPr>
      <w:spacing w:lineRule="auto" w:line="240" w:before="0" w:after="0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paragraph" w:styleId="ConsPlusTitle" w:customStyle="1">
    <w:name w:val="ConsPlusTitle"/>
    <w:qFormat/>
    <w:rsid w:val="00471697"/>
    <w:pPr>
      <w:widowControl w:val="false"/>
      <w:bidi w:val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4"/>
      <w:lang w:val="ru-RU" w:eastAsia="ru-RU" w:bidi="ar-SA"/>
    </w:rPr>
  </w:style>
  <w:style w:type="paragraph" w:styleId="Footnotetext">
    <w:name w:val="footnote text"/>
    <w:basedOn w:val="Normal"/>
    <w:link w:val="af6"/>
    <w:semiHidden/>
    <w:qFormat/>
    <w:rsid w:val="00471697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ConsPlusNormal1" w:customStyle="1">
    <w:name w:val="ConsPlusNormal"/>
    <w:link w:val="ConsPlusNormal0"/>
    <w:qFormat/>
    <w:rsid w:val="00471697"/>
    <w:pPr>
      <w:widowControl w:val="false"/>
      <w:bidi w:val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14" w:customStyle="1">
    <w:name w:val="Заголовок 14"/>
    <w:basedOn w:val="Normal"/>
    <w:autoRedefine/>
    <w:qFormat/>
    <w:rsid w:val="00471697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94c42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LibreOffice/5.4.7.2$Windows_x86 LibreOffice_project/c838ef25c16710f8838b1faec480ebba495259d0</Application>
  <Pages>8</Pages>
  <Words>1611</Words>
  <Characters>10988</Characters>
  <CharactersWithSpaces>12733</CharactersWithSpaces>
  <Paragraphs>151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2021-08-26T07:35:00Z</dcterms:created>
  <dc:creator>user02</dc:creator>
  <dc:description/>
  <dc:language>ru-RU</dc:language>
  <cp:lastModifiedBy/>
  <cp:lastPrinted>2021-08-26T07:32:00Z</cp:lastPrinted>
  <dcterms:modified xsi:type="dcterms:W3CDTF">2022-03-24T10:59:10Z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