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A5" w:rsidRDefault="00C871F6">
      <w:pPr>
        <w:pStyle w:val="a7"/>
        <w:jc w:val="center"/>
      </w:pPr>
      <w:bookmarkStart w:id="0" w:name="_GoBack"/>
      <w:bookmarkEnd w:id="0"/>
      <w:r>
        <w:t>Раздел VI. Перечень рекомендуемых мероприятий по улучшению условий труда</w:t>
      </w:r>
    </w:p>
    <w:p w:rsidR="00C77AA5" w:rsidRDefault="00C77AA5">
      <w:pPr>
        <w:pStyle w:val="Standard"/>
      </w:pPr>
    </w:p>
    <w:p w:rsidR="00C77AA5" w:rsidRDefault="00C871F6">
      <w:pPr>
        <w:pStyle w:val="Standard"/>
      </w:pPr>
      <w:r>
        <w:t>Наименование организации:</w:t>
      </w:r>
      <w:r>
        <w:rPr>
          <w:rStyle w:val="ac"/>
        </w:rPr>
        <w:t xml:space="preserve"> </w:t>
      </w:r>
      <w:r>
        <w:t xml:space="preserve">Муниципальное бюджетное учреждение здравоохранения "Центральная городская больница" </w:t>
      </w:r>
      <w:r>
        <w:t xml:space="preserve">г. Азова </w:t>
      </w:r>
      <w:r>
        <w:rPr>
          <w:rStyle w:val="ac"/>
        </w:rPr>
        <w:t> </w:t>
      </w:r>
    </w:p>
    <w:p w:rsidR="00C77AA5" w:rsidRDefault="00C77AA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9"/>
        <w:gridCol w:w="2139"/>
        <w:gridCol w:w="2594"/>
        <w:gridCol w:w="2593"/>
        <w:gridCol w:w="3870"/>
        <w:gridCol w:w="1318"/>
      </w:tblGrid>
      <w:tr w:rsidR="00C77AA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bookmarkStart w:id="1" w:name="main_table"/>
            <w:bookmarkEnd w:id="1"/>
            <w:r>
              <w:t>Наименование структурного подразделения, рабочего места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Наименование мероприятия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Цель мероприятия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Срок</w:t>
            </w:r>
            <w:r>
              <w:br/>
            </w:r>
            <w:r>
              <w:t>выполнения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Отметка о выполнении</w:t>
            </w: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1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2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3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4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5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6</w:t>
            </w: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Приемное отделение №2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631. </w:t>
            </w:r>
            <w:r>
              <w:t>Врач-офтальмолог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632.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</w:t>
            </w:r>
            <w:r>
              <w:t>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633.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lastRenderedPageBreak/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lastRenderedPageBreak/>
              <w:t xml:space="preserve">Снижение тяжести </w:t>
            </w:r>
            <w:r>
              <w:lastRenderedPageBreak/>
              <w:t>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lastRenderedPageBreak/>
              <w:t>634.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рациональные </w:t>
            </w:r>
            <w:r>
              <w:t>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Центр анестезиологии и реанимации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635. Заведующий центром анестезиологии и реанимации-врач-анестезиолог-реаниматолог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Химический: К обращению с наркотическими анальгетиками и психотропными</w:t>
            </w:r>
            <w:r>
              <w:t xml:space="preserve"> веществами допускаются только лица, имеющие соответствующую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Организовать </w:t>
            </w:r>
            <w:r>
              <w:lastRenderedPageBreak/>
              <w:t xml:space="preserve">рациональные режимы </w:t>
            </w:r>
            <w:r>
              <w:t>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lastRenderedPageBreak/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lastRenderedPageBreak/>
              <w:t>636. Врач- 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анальгетиками и психотропными веществами допускаются только лица, имеющие соответствующую форму допуска и </w:t>
            </w:r>
            <w:r>
              <w:t>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637. Медицинская </w:t>
            </w:r>
            <w:r>
              <w:t>сестра-анестезист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</w:t>
            </w:r>
            <w:r>
              <w:lastRenderedPageBreak/>
              <w:t>анальгетиками и психотропными веществами допускаются только лица, имеющие соответствующую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lastRenderedPageBreak/>
              <w:t xml:space="preserve">Соблюдение правил обращения с наркотическими </w:t>
            </w:r>
            <w:r>
              <w:lastRenderedPageBreak/>
              <w:t>анальгетик</w:t>
            </w:r>
            <w:r>
              <w:t>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 xml:space="preserve">Отделение анестезиологии и реанимации с палатами реанимации и интенсивной терапии для взрослого населения и </w:t>
            </w:r>
            <w:r>
              <w:rPr>
                <w:i/>
              </w:rPr>
              <w:t>детей №1(с палатой преднаркозной и пробуждения) и кабинетом трансфузиологии и гравитационной хирургии крови) (Васильева,96/13)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638. Заведующий отделением-врач-анестезиолог-реаниматолог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анальгетиками и </w:t>
            </w:r>
            <w:r>
              <w:t>психотропными веществами допускаются только лица, имеющие соответствующую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</w:t>
            </w:r>
            <w:r>
              <w:t>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</w:t>
            </w:r>
            <w:r>
              <w:t xml:space="preserve">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639А(639-1А). Врач-анестезиолог-реаниматолог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анальгетиками и психотропными веществами допускаются только лица, имеющие соответствующую форму допуска и </w:t>
            </w:r>
            <w:r>
              <w:t>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640. </w:t>
            </w:r>
            <w:r>
              <w:t>Врач-трансфузиолог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641.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</w:t>
            </w:r>
            <w:r>
              <w:t>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642.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инфекционных </w:t>
            </w:r>
            <w:r>
              <w:t>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643.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644А(644-1А; 644-2А). Медицинская сестра-анестезист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</w:t>
            </w:r>
            <w:r>
              <w:t>анальгетиками и психотропными веществами допускаются только лица, имеющие соответствующую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645.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Отделение анестезиологии-реаниматологии для женщин с палатой интенсивной терапии для женщин №3 (Кагальницкое шоссе,3)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646. Заведующий отделением-</w:t>
            </w:r>
            <w:r>
              <w:t>врач-анестезиолог-реаниматолог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Химический: К обращению с наркотическими анальгетиками и психотропными веществами допускаются только лица, имеющие соответствующую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</w:t>
            </w:r>
            <w:r>
              <w:t>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647. Врач-анестезиолог-реаниматолог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Химический: К обращению с наркотическими анальгетиками и психотропными веществами допускаются только лица, имеющие соответствующую форму допуска и назначенные приказом по </w:t>
            </w:r>
            <w:r>
              <w:t>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</w:t>
            </w:r>
            <w:r>
              <w:t xml:space="preserve">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648.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649. Медицинская сестра-анестезист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Химический: К обращению с наркотическими анальгетиками и психотропными веществами допускаются только лица, имеющие соответству</w:t>
            </w:r>
            <w:r>
              <w:t>ющую форму допуска и назначенные приказом по учреждению.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Соблюдение правил обращения с наркотическими анальгетиками и психотропными веществами.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Хирургическое отделение №1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650. Заведующий отделением-врач-хирург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651. Врач-хирург (по общей хирургии)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652. Врач-хирург (для оказания экстренной помощи)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653.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654.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655. Медицинская сестра перевязочной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656.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657.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Хирургическое отделение №2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658. Заведующий отделением - врач-хирург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</w:t>
            </w:r>
            <w:r>
              <w:t>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659. Врач-хирург (по гнойной хирургии)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</w:t>
            </w:r>
            <w:r>
              <w:t>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660. Врач-хирург (для оказания экстренной помощи)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661. Врач-хирург (по общей хирургии)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662. </w:t>
            </w:r>
            <w:r>
              <w:t>Врач-сердечно-сосудистый 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тяжести </w:t>
            </w:r>
            <w:r>
              <w:t>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663. Врач-детский 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лечебно-профилактических </w:t>
            </w:r>
            <w:r>
              <w:t>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напряженности трудового </w:t>
            </w:r>
            <w:r>
              <w:t>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664.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665.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666. Медицинская сестра перевязочной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667.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668.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Отделение травматологии и ортопедии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669. Заведуюший отделением-врач-травматолог-ортопед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Организовать рациональные режимы </w:t>
            </w:r>
            <w:r>
              <w:t>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670. Врач-травматолог-ортопед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671. Врач-травматолог-ортопед (для оказания экстренной </w:t>
            </w:r>
            <w:r>
              <w:t>помощи)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672. Врач-оториноларинголог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673. Старшая </w:t>
            </w:r>
            <w:r>
              <w:t>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тяжести трудового </w:t>
            </w:r>
            <w:r>
              <w:t>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674А(674-1А).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рациональные режимы труда  и </w:t>
            </w:r>
            <w:r>
              <w:t>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675. Медицинская сестра перевязочной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676. Медицинская сестра </w:t>
            </w:r>
            <w:r>
              <w:t>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677А(677-1А).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Урологическое отделение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678. Заведующий </w:t>
            </w:r>
            <w:r>
              <w:t>отделением -  врач-уролог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тяжести </w:t>
            </w:r>
            <w:r>
              <w:t>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679. Врач-уролог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680.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681.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</w:t>
            </w:r>
            <w:r>
              <w:t>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682. Медицинская сестра перевязочной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683.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</w:t>
            </w:r>
            <w:r>
              <w:t>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684.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</w:t>
            </w:r>
            <w:r>
              <w:t xml:space="preserve">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Гинекологическое отделение (ул. 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685. Заведующий отделением -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</w:t>
            </w:r>
            <w:r>
              <w:t>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686.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рациональные режимы </w:t>
            </w:r>
            <w:r>
              <w:t>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687.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688.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</w:t>
            </w:r>
            <w:r>
              <w:t>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689.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690.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Акушерский стационар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 xml:space="preserve">Обсервационное родовое отделение с предродовой палатой, родовым залом, предоперационной и операционной, </w:t>
            </w:r>
            <w:r>
              <w:rPr>
                <w:i/>
              </w:rPr>
              <w:t>палатами для родильниц и палатами совместного пребывания матери и ребенка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691. Заведующая отделением -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692. Старшая </w:t>
            </w:r>
            <w:r>
              <w:t>акушерка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693А(693-1А).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Организовать рациональные режимы </w:t>
            </w:r>
            <w:r>
              <w:t>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694А(694-1А). Акушерка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695.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</w:t>
            </w:r>
            <w:r>
              <w:t>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696.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Отделение патологии беременности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697.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698. Медицинская сестра постовая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</w:t>
            </w:r>
            <w:r>
              <w:t>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699.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 xml:space="preserve">Отделение новорожденных с палатой реанимации и интенсивной </w:t>
            </w:r>
            <w:r>
              <w:rPr>
                <w:i/>
              </w:rPr>
              <w:t>терапии на 2 койки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700. Заведующий отделением - врач-неонатолог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Организовать </w:t>
            </w:r>
            <w:r>
              <w:t>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701. Врач-неонатолог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702. Врач-стажер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703.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704.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705.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Операционный блок №1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706. Старшая  операционная медицинская </w:t>
            </w:r>
            <w:r>
              <w:t>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707. Операционная медицинская сестра (5-й этаж)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</w:t>
            </w:r>
            <w:r>
              <w:t>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708.  Операционная медицинская сестра (для оказания экстренной помощи) (2-й этаж)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</w:t>
            </w:r>
            <w:r>
              <w:t>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709. Санитарка (для экстренной помощи) (2-й этаж)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710. Санитарка (5-й этаж)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Операционный блок №2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711. Операционная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712. Санитарка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 xml:space="preserve">Терапевтический дневной стационар №2 (ул. Васильева </w:t>
            </w:r>
            <w:r>
              <w:rPr>
                <w:b/>
                <w:i/>
              </w:rPr>
              <w:t>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713. Врач-терапевт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714. Медицинская сестра палатная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Поликлиника №3 (по обслуживанию взрослого населения)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715. Заведующий поликлиникой - врач-хирург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Регистратура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неотложной медицинской помощи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доврачебной помощи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719.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720. Фельдшер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процедурный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721.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врача-хирурга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722. Врач-хирург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723.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врача-невролога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724. Врач-невролог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725.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Урологический кабинет, кабинет врача-акушера-гинеколога; смотровой кабинет (путем чередования смен)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726. Врач-уролог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</w:t>
            </w:r>
            <w:r>
              <w:t>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727.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728. Медицинская сестра (врача-уролога)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729. Акушерка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</w:t>
            </w:r>
            <w:r>
              <w:t>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травматологии и ортопедии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730. Врач- травматолог-ортопед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731. </w:t>
            </w:r>
            <w:r>
              <w:t>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Оториноларингологический кабинет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732. Врач-отоларинголог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733.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</w:t>
            </w:r>
            <w:r>
              <w:t xml:space="preserve">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Офтальмологический кабинет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734. Врач-офтальмолог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Напряженность: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735.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инфекционных </w:t>
            </w:r>
            <w:r>
              <w:t>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Кардиологический кабинет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736. Врач-кардиолог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737.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врача-эндокринолога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738. Врач-эндокринолог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739.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Первичный онкологический кабинет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740. Врач-онколог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741.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врача-профпатолога; кабинет врача-невролога (путем чередования смен)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742.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</w:t>
            </w:r>
            <w:r>
              <w:t>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Терапевтический дневной стационар на 5 пациентомест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743. Врач-онколог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744. Врач-эндокринолог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</w:t>
            </w:r>
            <w:r>
              <w:t>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Отделение первичной специализированной медико-санитарной помощи (на 15 врачебных участков)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Терапевтический кабинет (путем чередования смен)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745А(745-1А). Врач-терапевт участковый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747А(747-1А). Медицинская сестра участковая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неотложной травматологии и ортопедии (травмпункт)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748. Врач-травматолог-ортопед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749.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750. Фельдшер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</w:t>
            </w:r>
            <w:r>
              <w:t xml:space="preserve">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Отделение медицинской профилактики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организации диспансеризации и профилактических медицинских осмотров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 xml:space="preserve">Женская консультация (пер. </w:t>
            </w:r>
            <w:r>
              <w:rPr>
                <w:b/>
                <w:i/>
              </w:rPr>
              <w:t>Социалистический, 62)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752. Заведующий женской консультацией - врач-акушер-гинеколог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754. Медицинская </w:t>
            </w:r>
            <w:r>
              <w:t>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Регистратура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врача-акушера-гинеколога (путем чередования смен)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756А(756-1А). Врач </w:t>
            </w:r>
            <w:r>
              <w:t>акушер-гинеколог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757. Акушерка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758.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759.</w:t>
            </w:r>
            <w:r>
              <w:t xml:space="preserve"> Фельдшер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врача-терапевта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760. Врач-терапевт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врача-офтальмолога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761. Врач-офтальмолог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лечебно-профилактических </w:t>
            </w:r>
            <w:r>
              <w:t>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Процедурный кабинет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762. Медицинская сестра процедурной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инфекционных </w:t>
            </w:r>
            <w:r>
              <w:t>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Стоматологическая поликлиника (ул. Мира, 37)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Стоматологическая (зуботехническая) лаборатория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763. Старший зубной техник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Аэрозоли ПФД: Установить местный отсос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Вибрация(лок):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времени воздействия вибрации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764. Зубной техник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Аэрозоли ПФД: Установить местный отсос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Вибрация(лок):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времени воздействия вибрации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766. Литейщик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Аэрозоли ПФД: Установить местный отсос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Отделение лучевой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767. </w:t>
            </w:r>
            <w:r>
              <w:t>Заведующий отделением - врач-рентгенолог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флюрографический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769. </w:t>
            </w:r>
            <w:r>
              <w:t>Врач-рентгенолог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770. Рентгенолаборант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</w:t>
            </w:r>
            <w:r>
              <w:t>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рентгеновский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771. Врач-рентгенолог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772. Рентгенолаборант (поликлиника)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773. Рентгенолаборант </w:t>
            </w:r>
            <w:r>
              <w:t>(стационар)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774. Рентгенолаборант (для оказания экстренной помощи)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</w:t>
            </w:r>
            <w:r>
              <w:t xml:space="preserve">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маммографии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775. Врач-рентгенолог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776. Рентгенолаборант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ультразвуковой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777. Врач ультразвуковой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778.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</w:t>
            </w:r>
            <w:r>
              <w:t>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(ул. 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779. Врач ультразвуковой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Организовать </w:t>
            </w:r>
            <w:r>
              <w:t>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(пер. Социалистический, 62)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780. Врач ультразвуковой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МРТ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781. Врач-рентгенолог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782. Рентгенолаборант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</w:t>
            </w:r>
            <w:r>
              <w:t xml:space="preserve">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Клинико-диагностическая лаборатория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Клинических исследований, биохимических исследований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783. Врач клинической лабораторной диагностики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784. Фельдшер-лаборант 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</w:t>
            </w:r>
            <w:r>
              <w:t>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785. Медицинский лабораторный техник 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786.</w:t>
            </w:r>
            <w:r>
              <w:t xml:space="preserve"> Врач  клинической лабораторной диагностики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787. Лаборант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</w:t>
            </w:r>
            <w:r>
              <w:t>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788. Лаборант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789. Медицинский лабораторный техник  (ул. Васильева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</w:t>
            </w:r>
            <w:r>
              <w:t>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790. Медицинский лабораторный техник (пер. Социалистический, 62)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791. </w:t>
            </w:r>
            <w:r>
              <w:t>Заведующий отделением - врач клинической лабораторной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793. Биолог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</w:t>
            </w:r>
            <w:r>
              <w:t>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Централизованная бактериологическая лаборатория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794. Заведующий лабораторией - врач-бактериолог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795. Врач-бактериолог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796. Фельдшер-лаборант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797. Медицинский лабораторный техник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799. Биолог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</w:t>
            </w:r>
            <w:r>
              <w:t>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Отделение функциональных исследований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800. Заведующий отделением - врач функциональной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</w:t>
            </w:r>
            <w:r>
              <w:t>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801.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функциональной диагностики центральной и периферической нервной системы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802. Врач функциональной диагностики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803.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эндоскопии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804. </w:t>
            </w:r>
            <w:r>
              <w:t>Врач-эндоскопист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Напряженность: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напряженности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Химический: Установить систему вентиляции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концентрации вредных веществ в воздухе рабочей зоны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805.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Химический: Установить систему вентиляции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концентрации вредных веществ в воздухе </w:t>
            </w:r>
            <w:r>
              <w:t>рабочей зоны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Физиотерапевтическое отделение (ул. 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806. Заведующий отделением - </w:t>
            </w:r>
            <w:r>
              <w:t>врач-физиотерапевт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807. Старшая медицинская сестра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врача-физиотерапевта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809. Врач-физиотерапевт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санитарно-технических, лечебно-профилактических </w:t>
            </w:r>
            <w:r>
              <w:t>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физиотерапевтического лечения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810А(810-1А). Медицинская сестра по физиотерапии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лечебной физкультуры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811. Врач по лечебной физкультуре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812. Инструктор по лечебной физкультуре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813. Инструктор-методист по лечебной физкультуре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</w:t>
            </w:r>
            <w:r>
              <w:t>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Кабинет медицинского массажа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814. Медицинская сестра (брат) по массажу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Биологический: Проведение технологических, </w:t>
            </w:r>
            <w:r>
              <w:t>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815. Медицинская сестра (брат) по массажу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Тяжесть: </w:t>
            </w:r>
            <w:r>
              <w:t>Организовать рациональные режимы труда  и отдыха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тяжести трудового процесса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 xml:space="preserve">Аптека (ул. </w:t>
            </w:r>
            <w:r>
              <w:rPr>
                <w:b/>
                <w:i/>
              </w:rPr>
              <w:t>Васильева, 96/13)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>Центральное стерилизационное отделение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-на Васильева, 96/13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818. Медицинская сестра стерилизационной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</w:t>
            </w:r>
            <w:r>
              <w:t>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819. Медицинский дезинфектор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- Кагальницкое шоссе, 3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820. Медицинская </w:t>
            </w:r>
            <w:r>
              <w:t>сестра стерилизационной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  <w:jc w:val="left"/>
            </w:pP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Микроклимат: Организация принудительного воздухообмена в соответствии с нормативными</w:t>
            </w:r>
            <w:r>
              <w:t xml:space="preserve"> документами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Приведение параметров микроклимата до допустимых значений.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821. Медицинский дезинфектор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 xml:space="preserve">- </w:t>
            </w:r>
            <w:r>
              <w:rPr>
                <w:i/>
              </w:rPr>
              <w:t>ул. Мира 37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822. Медицинская сестра стерилизационной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b/>
                <w:i/>
              </w:rPr>
              <w:t xml:space="preserve">Административно-хозяйственное подразделение со </w:t>
            </w:r>
            <w:r>
              <w:rPr>
                <w:b/>
                <w:i/>
              </w:rPr>
              <w:t>вспомогательными службами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Администрация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828. Заместитель главного врача по поликлиническому разделу работы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Снижение риска инфекционных </w:t>
            </w:r>
            <w:r>
              <w:t>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829. Заместитель главного врача по акушерству и гинекологии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 xml:space="preserve">830. Заместитель главного врача </w:t>
            </w:r>
            <w:r>
              <w:t>по хирургии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Биологический: Проведение технологических, санитарно-технических, лечебно-профилактических мероприятий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Снижение риска инфекционных заболеваний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Пищеблок</w:t>
            </w:r>
          </w:p>
          <w:p w:rsidR="00C77AA5" w:rsidRDefault="00C871F6">
            <w:pPr>
              <w:pStyle w:val="a8"/>
            </w:pPr>
            <w:r>
              <w:rPr>
                <w:i/>
              </w:rPr>
              <w:t xml:space="preserve"> 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839. Повар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Микроклимат: Организация принудительного </w:t>
            </w:r>
            <w:r>
              <w:t>воздухообмена в соответствии с нормативными документами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Приведение параметров микроклимата до допустимых значений.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rPr>
                <w:i/>
              </w:rPr>
              <w:t>Прачечная</w:t>
            </w:r>
          </w:p>
          <w:p w:rsidR="00C77AA5" w:rsidRDefault="00C871F6">
            <w:pPr>
              <w:pStyle w:val="a8"/>
            </w:pPr>
            <w:r>
              <w:rPr>
                <w:i/>
              </w:rPr>
              <w:t>(Кагальницкое шоссе, 3)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  <w:tr w:rsidR="00C77A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  <w:jc w:val="left"/>
            </w:pPr>
            <w:r>
              <w:t>841А(841-1А). Машинист по стирке и ремонту спецодежды</w:t>
            </w:r>
          </w:p>
        </w:tc>
        <w:tc>
          <w:tcPr>
            <w:tcW w:w="2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 xml:space="preserve">Микроклимат: Организация принудительного </w:t>
            </w:r>
            <w:r>
              <w:t>воздухообмена в соответствии с нормативными документами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871F6">
            <w:pPr>
              <w:pStyle w:val="a8"/>
            </w:pPr>
            <w:r>
              <w:t>Приведение параметров микроклимата до допустимых значений.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7AA5" w:rsidRDefault="00C77AA5">
            <w:pPr>
              <w:pStyle w:val="a8"/>
            </w:pPr>
          </w:p>
        </w:tc>
      </w:tr>
    </w:tbl>
    <w:p w:rsidR="00C77AA5" w:rsidRDefault="00C77AA5">
      <w:pPr>
        <w:pStyle w:val="Standard"/>
      </w:pPr>
    </w:p>
    <w:p w:rsidR="00C77AA5" w:rsidRDefault="00C77AA5">
      <w:pPr>
        <w:pStyle w:val="Standard"/>
      </w:pPr>
    </w:p>
    <w:sectPr w:rsidR="00C77AA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99" w:right="851" w:bottom="851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F6" w:rsidRDefault="00C871F6">
      <w:r>
        <w:separator/>
      </w:r>
    </w:p>
  </w:endnote>
  <w:endnote w:type="continuationSeparator" w:id="0">
    <w:p w:rsidR="00C871F6" w:rsidRDefault="00C87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7A" w:rsidRDefault="00C871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7A" w:rsidRDefault="00C871F6">
    <w:pPr>
      <w:pStyle w:val="Standard"/>
    </w:pPr>
    <w:r>
      <w:rPr>
        <w:i/>
        <w:color w:val="595959"/>
        <w:sz w:val="16"/>
      </w:rPr>
      <w:t>Перечень рекомендуемых мероприятий по улучшению условий труда</w:t>
    </w:r>
  </w:p>
  <w:p w:rsidR="00B5247A" w:rsidRDefault="00C871F6">
    <w:pPr>
      <w:pStyle w:val="Standard"/>
      <w:jc w:val="center"/>
      <w:rPr>
        <w:i/>
        <w:color w:val="595959"/>
        <w:sz w:val="16"/>
      </w:rPr>
    </w:pPr>
    <w:bookmarkStart w:id="2" w:name="kolontitul2"/>
    <w:bookmarkEnd w:id="2"/>
  </w:p>
  <w:p w:rsidR="00B5247A" w:rsidRDefault="00C871F6">
    <w:pPr>
      <w:pStyle w:val="aa"/>
      <w:jc w:val="right"/>
    </w:pPr>
    <w:r>
      <w:rPr>
        <w:rStyle w:val="af"/>
        <w:i/>
        <w:color w:val="595959"/>
        <w:sz w:val="16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F2208">
      <w:rPr>
        <w:noProof/>
      </w:rPr>
      <w:t>1</w:t>
    </w:r>
    <w:r>
      <w:fldChar w:fldCharType="end"/>
    </w:r>
    <w:r>
      <w:rPr>
        <w:rStyle w:val="af"/>
        <w:i/>
        <w:color w:val="595959"/>
        <w:sz w:val="16"/>
      </w:rPr>
      <w:t xml:space="preserve">из </w:t>
    </w:r>
    <w:r>
      <w:rPr>
        <w:rStyle w:val="af"/>
        <w:i/>
        <w:color w:val="595959"/>
        <w:sz w:val="16"/>
        <w:szCs w:val="24"/>
      </w:rPr>
      <w:t>27</w:t>
    </w:r>
  </w:p>
  <w:p w:rsidR="00B5247A" w:rsidRDefault="00C871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F6" w:rsidRDefault="00C871F6">
      <w:r>
        <w:rPr>
          <w:color w:val="000000"/>
        </w:rPr>
        <w:separator/>
      </w:r>
    </w:p>
  </w:footnote>
  <w:footnote w:type="continuationSeparator" w:id="0">
    <w:p w:rsidR="00C871F6" w:rsidRDefault="00C87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7A" w:rsidRDefault="00C871F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47A" w:rsidRDefault="00C871F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7AA5"/>
    <w:rsid w:val="00BF2208"/>
    <w:rsid w:val="00C77AA5"/>
    <w:rsid w:val="00C8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Готовый"/>
    <w:basedOn w:val="Standar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styleId="a6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Standard"/>
    <w:pPr>
      <w:spacing w:before="60"/>
    </w:pPr>
    <w:rPr>
      <w:b/>
      <w:color w:val="000000"/>
      <w:szCs w:val="24"/>
    </w:rPr>
  </w:style>
  <w:style w:type="paragraph" w:customStyle="1" w:styleId="a8">
    <w:name w:val="Табличный"/>
    <w:basedOn w:val="Standard"/>
    <w:pPr>
      <w:jc w:val="center"/>
    </w:pPr>
    <w:rPr>
      <w:sz w:val="20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Раздел Знак"/>
    <w:rPr>
      <w:b/>
      <w:color w:val="000000"/>
      <w:sz w:val="24"/>
      <w:szCs w:val="24"/>
      <w:lang w:val="ru-RU" w:eastAsia="ru-RU" w:bidi="ar-SA"/>
    </w:rPr>
  </w:style>
  <w:style w:type="character" w:customStyle="1" w:styleId="ac">
    <w:name w:val="Поле"/>
    <w:rPr>
      <w:rFonts w:ascii="Times New Roman" w:hAnsi="Times New Roman"/>
      <w:sz w:val="24"/>
      <w:u w:val="single"/>
    </w:rPr>
  </w:style>
  <w:style w:type="character" w:customStyle="1" w:styleId="ad">
    <w:name w:val="Верхний колонтитул Знак"/>
    <w:rPr>
      <w:sz w:val="24"/>
    </w:rPr>
  </w:style>
  <w:style w:type="character" w:customStyle="1" w:styleId="ae">
    <w:name w:val="Нижний колонтитул Знак"/>
    <w:rPr>
      <w:sz w:val="24"/>
    </w:rPr>
  </w:style>
  <w:style w:type="character" w:styleId="af">
    <w:name w:val="page numb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5">
    <w:name w:val="Готовый"/>
    <w:basedOn w:val="Standar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</w:rPr>
  </w:style>
  <w:style w:type="paragraph" w:customStyle="1" w:styleId="ConsPlusNonformat">
    <w:name w:val="ConsPlusNonformat"/>
    <w:pPr>
      <w:suppressAutoHyphens/>
    </w:pPr>
    <w:rPr>
      <w:rFonts w:ascii="Courier New" w:hAnsi="Courier New" w:cs="Courier New"/>
    </w:rPr>
  </w:style>
  <w:style w:type="paragraph" w:styleId="a6">
    <w:name w:val="No Spacing"/>
    <w:pPr>
      <w:widowControl/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Standard"/>
    <w:pPr>
      <w:spacing w:before="60"/>
    </w:pPr>
    <w:rPr>
      <w:b/>
      <w:color w:val="000000"/>
      <w:szCs w:val="24"/>
    </w:rPr>
  </w:style>
  <w:style w:type="paragraph" w:customStyle="1" w:styleId="a8">
    <w:name w:val="Табличный"/>
    <w:basedOn w:val="Standard"/>
    <w:pPr>
      <w:jc w:val="center"/>
    </w:pPr>
    <w:rPr>
      <w:sz w:val="20"/>
    </w:rPr>
  </w:style>
  <w:style w:type="paragraph" w:styleId="a9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styleId="aa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Раздел Знак"/>
    <w:rPr>
      <w:b/>
      <w:color w:val="000000"/>
      <w:sz w:val="24"/>
      <w:szCs w:val="24"/>
      <w:lang w:val="ru-RU" w:eastAsia="ru-RU" w:bidi="ar-SA"/>
    </w:rPr>
  </w:style>
  <w:style w:type="character" w:customStyle="1" w:styleId="ac">
    <w:name w:val="Поле"/>
    <w:rPr>
      <w:rFonts w:ascii="Times New Roman" w:hAnsi="Times New Roman"/>
      <w:sz w:val="24"/>
      <w:u w:val="single"/>
    </w:rPr>
  </w:style>
  <w:style w:type="character" w:customStyle="1" w:styleId="ad">
    <w:name w:val="Верхний колонтитул Знак"/>
    <w:rPr>
      <w:sz w:val="24"/>
    </w:rPr>
  </w:style>
  <w:style w:type="character" w:customStyle="1" w:styleId="ae">
    <w:name w:val="Нижний колонтитул Знак"/>
    <w:rPr>
      <w:sz w:val="24"/>
    </w:rPr>
  </w:style>
  <w:style w:type="character" w:styleId="af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7486</Words>
  <Characters>42673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KEV</dc:creator>
  <cp:lastModifiedBy>user</cp:lastModifiedBy>
  <cp:revision>2</cp:revision>
  <dcterms:created xsi:type="dcterms:W3CDTF">2018-11-26T09:39:00Z</dcterms:created>
  <dcterms:modified xsi:type="dcterms:W3CDTF">2018-11-26T09:39:00Z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